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64" w:rsidRPr="00601139" w:rsidRDefault="00332C64" w:rsidP="0096027C">
      <w:pPr>
        <w:pStyle w:val="a4"/>
        <w:jc w:val="center"/>
        <w:rPr>
          <w:rStyle w:val="a3"/>
          <w:sz w:val="18"/>
          <w:szCs w:val="18"/>
        </w:rPr>
      </w:pPr>
      <w:bookmarkStart w:id="0" w:name="_GoBack"/>
      <w:bookmarkEnd w:id="0"/>
      <w:permStart w:id="1260257438" w:edGrp="everyone"/>
      <w:permEnd w:id="1260257438"/>
      <w:r w:rsidRPr="00601139">
        <w:rPr>
          <w:rStyle w:val="a3"/>
          <w:sz w:val="18"/>
          <w:szCs w:val="18"/>
        </w:rPr>
        <w:t>ТУРИСТАМ, выезжающим в ТУРЦИЮ</w:t>
      </w:r>
    </w:p>
    <w:p w:rsidR="00332C64" w:rsidRPr="00601139" w:rsidRDefault="00332C64" w:rsidP="0050734F">
      <w:pPr>
        <w:spacing w:line="240" w:lineRule="auto"/>
        <w:jc w:val="both"/>
        <w:rPr>
          <w:rStyle w:val="a3"/>
          <w:rFonts w:ascii="Times New Roman" w:hAnsi="Times New Roman" w:cs="Times New Roman"/>
          <w:b w:val="0"/>
          <w:sz w:val="18"/>
          <w:szCs w:val="18"/>
        </w:rPr>
      </w:pPr>
      <w:r w:rsidRPr="00601139">
        <w:rPr>
          <w:rStyle w:val="a3"/>
          <w:rFonts w:ascii="Times New Roman" w:hAnsi="Times New Roman" w:cs="Times New Roman"/>
          <w:sz w:val="18"/>
          <w:szCs w:val="18"/>
        </w:rPr>
        <w:t>ПЕРЕД ОТЪЕЗДОМ</w:t>
      </w:r>
    </w:p>
    <w:p w:rsidR="00332C64" w:rsidRPr="00601139" w:rsidRDefault="00332C64" w:rsidP="0050734F">
      <w:pPr>
        <w:spacing w:line="240" w:lineRule="auto"/>
        <w:ind w:firstLine="567"/>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Проверьте наличие необходимых для поездки документов:</w:t>
      </w:r>
    </w:p>
    <w:p w:rsidR="00332C64" w:rsidRPr="00601139" w:rsidRDefault="00332C64"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Заграничный паспорт (</w:t>
      </w:r>
      <w:r w:rsidRPr="00601139">
        <w:rPr>
          <w:rStyle w:val="a3"/>
          <w:rFonts w:ascii="Times New Roman" w:hAnsi="Times New Roman" w:cs="Times New Roman"/>
          <w:b w:val="0"/>
          <w:sz w:val="18"/>
          <w:szCs w:val="18"/>
        </w:rPr>
        <w:t>при пересечениях границы Турции с туристической целью в рамках безвизового режима достаточно иметь действительный заграничный паспорт с минимальным сроком действия 4 месяца</w:t>
      </w:r>
      <w:r w:rsidRPr="00601139">
        <w:rPr>
          <w:rFonts w:ascii="Times New Roman" w:hAnsi="Times New Roman" w:cs="Times New Roman"/>
          <w:sz w:val="18"/>
          <w:szCs w:val="18"/>
        </w:rPr>
        <w:t xml:space="preserve">); </w:t>
      </w:r>
      <w:r w:rsidRPr="00601139">
        <w:rPr>
          <w:rFonts w:ascii="Times New Roman" w:hAnsi="Times New Roman" w:cs="Times New Roman"/>
          <w:b/>
          <w:sz w:val="18"/>
          <w:szCs w:val="18"/>
        </w:rPr>
        <w:t>ксерокопию загранпаспортов</w:t>
      </w:r>
      <w:r w:rsidRPr="00601139">
        <w:rPr>
          <w:rFonts w:ascii="Times New Roman" w:hAnsi="Times New Roman" w:cs="Times New Roman"/>
          <w:sz w:val="18"/>
          <w:szCs w:val="18"/>
        </w:rPr>
        <w:t xml:space="preserve"> (могут пригодиться при утрате загранпаспорта и в случае иных непредвиденных обстоятельств); </w:t>
      </w:r>
      <w:r w:rsidRPr="00601139">
        <w:rPr>
          <w:rStyle w:val="a3"/>
          <w:rFonts w:ascii="Times New Roman" w:hAnsi="Times New Roman" w:cs="Times New Roman"/>
          <w:sz w:val="18"/>
          <w:szCs w:val="18"/>
        </w:rPr>
        <w:t>авиабилеты или маршрут/квитанции электронного билета; ваучер; страховой медицинский полис.</w:t>
      </w:r>
    </w:p>
    <w:p w:rsidR="00332C64" w:rsidRPr="00601139" w:rsidRDefault="00332C64" w:rsidP="00601139">
      <w:pPr>
        <w:spacing w:line="240" w:lineRule="auto"/>
        <w:ind w:firstLine="284"/>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 xml:space="preserve">В связи с тем, что в правила въезда в страну временного пребывания часто вносятся изменения, рекомендуем заблаговременно уточнять данную информацию на официальном сайте Посольства Турецкой республики в Москве. </w:t>
      </w:r>
    </w:p>
    <w:p w:rsidR="00332C64" w:rsidRPr="00601139" w:rsidRDefault="00332C64" w:rsidP="0050734F">
      <w:pPr>
        <w:spacing w:line="240" w:lineRule="auto"/>
        <w:ind w:firstLine="600"/>
        <w:jc w:val="both"/>
        <w:rPr>
          <w:rStyle w:val="a3"/>
          <w:rFonts w:ascii="Times New Roman" w:hAnsi="Times New Roman" w:cs="Times New Roman"/>
          <w:b w:val="0"/>
          <w:bCs/>
          <w:sz w:val="18"/>
          <w:szCs w:val="18"/>
        </w:rPr>
      </w:pPr>
      <w:r w:rsidRPr="00601139">
        <w:rPr>
          <w:rStyle w:val="a3"/>
          <w:rFonts w:ascii="Times New Roman" w:hAnsi="Times New Roman" w:cs="Times New Roman"/>
          <w:sz w:val="18"/>
          <w:szCs w:val="18"/>
        </w:rPr>
        <w:t>В случае путешествия с детьми:</w:t>
      </w:r>
    </w:p>
    <w:p w:rsidR="00332C64" w:rsidRPr="00601139" w:rsidRDefault="00332C64" w:rsidP="0050734F">
      <w:pPr>
        <w:spacing w:line="240" w:lineRule="auto"/>
        <w:ind w:firstLine="567"/>
        <w:jc w:val="both"/>
        <w:rPr>
          <w:rFonts w:ascii="Times New Roman" w:hAnsi="Times New Roman" w:cs="Times New Roman"/>
          <w:bCs/>
          <w:color w:val="000000"/>
          <w:sz w:val="18"/>
          <w:szCs w:val="18"/>
          <w:lang w:eastAsia="ar-SA"/>
        </w:rPr>
      </w:pPr>
      <w:r w:rsidRPr="00601139">
        <w:rPr>
          <w:rFonts w:ascii="Times New Roman" w:hAnsi="Times New Roman" w:cs="Times New Roman"/>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601139">
        <w:rPr>
          <w:rFonts w:ascii="Times New Roman" w:hAnsi="Times New Roman" w:cs="Times New Roman"/>
          <w:bCs/>
          <w:sz w:val="18"/>
          <w:szCs w:val="18"/>
        </w:rPr>
        <w:t>ДОЛЖЕН ВЫЕЗЖАТЬ ИЗ РОССИЙСКОЙ ФЕДЕРАЦИИ ТОЛЬКО ПО СВОЕМУ ЗАГРАНИЧНОМУ ПАСПОРТУ.</w:t>
      </w:r>
    </w:p>
    <w:p w:rsidR="00332C64" w:rsidRPr="00601139" w:rsidRDefault="00332C64" w:rsidP="0050734F">
      <w:pPr>
        <w:spacing w:line="240" w:lineRule="auto"/>
        <w:ind w:firstLine="567"/>
        <w:jc w:val="both"/>
        <w:rPr>
          <w:rFonts w:ascii="Times New Roman" w:hAnsi="Times New Roman" w:cs="Times New Roman"/>
          <w:spacing w:val="3"/>
          <w:sz w:val="18"/>
          <w:szCs w:val="18"/>
        </w:rPr>
      </w:pPr>
      <w:r w:rsidRPr="00601139">
        <w:rPr>
          <w:rFonts w:ascii="Times New Roman" w:hAnsi="Times New Roman" w:cs="Times New Roman"/>
          <w:spacing w:val="3"/>
          <w:sz w:val="18"/>
          <w:szCs w:val="18"/>
        </w:rPr>
        <w:t>Без необходимости оформления отдельного заграничного паспорта не</w:t>
      </w:r>
      <w:r w:rsidRPr="00601139">
        <w:rPr>
          <w:rFonts w:ascii="Times New Roman" w:hAnsi="Times New Roman" w:cs="Times New Roman"/>
          <w:bCs/>
          <w:color w:val="000000"/>
          <w:sz w:val="18"/>
          <w:szCs w:val="18"/>
          <w:lang w:eastAsia="ar-SA"/>
        </w:rPr>
        <w:t>совершеннолетний гражданин Российской Федерации до 14 лет</w:t>
      </w:r>
      <w:r w:rsidRPr="00601139">
        <w:rPr>
          <w:rFonts w:ascii="Times New Roman" w:hAnsi="Times New Roman" w:cs="Times New Roman"/>
          <w:bCs/>
          <w:sz w:val="18"/>
          <w:szCs w:val="18"/>
        </w:rPr>
        <w:t xml:space="preserve"> может выехать</w:t>
      </w:r>
      <w:r w:rsidRPr="00601139">
        <w:rPr>
          <w:rFonts w:ascii="Times New Roman" w:hAnsi="Times New Roman" w:cs="Times New Roman"/>
          <w:bCs/>
          <w:color w:val="000000"/>
          <w:sz w:val="18"/>
          <w:szCs w:val="18"/>
          <w:lang w:eastAsia="ar-SA"/>
        </w:rPr>
        <w:t xml:space="preserve"> совместно хотя бы с одним из родителей</w:t>
      </w:r>
      <w:r w:rsidRPr="00601139">
        <w:rPr>
          <w:rFonts w:ascii="Times New Roman" w:hAnsi="Times New Roman" w:cs="Times New Roman"/>
          <w:bCs/>
          <w:sz w:val="18"/>
          <w:szCs w:val="18"/>
        </w:rPr>
        <w:t>,</w:t>
      </w:r>
      <w:r w:rsidRPr="00601139">
        <w:rPr>
          <w:rFonts w:ascii="Times New Roman" w:hAnsi="Times New Roman" w:cs="Times New Roman"/>
          <w:bCs/>
          <w:color w:val="000000"/>
          <w:sz w:val="18"/>
          <w:szCs w:val="18"/>
          <w:lang w:eastAsia="ar-SA"/>
        </w:rPr>
        <w:t xml:space="preserve"> если он вписан в </w:t>
      </w:r>
      <w:r w:rsidRPr="00601139">
        <w:rPr>
          <w:rFonts w:ascii="Times New Roman" w:hAnsi="Times New Roman" w:cs="Times New Roman"/>
          <w:bCs/>
          <w:sz w:val="18"/>
          <w:szCs w:val="18"/>
        </w:rPr>
        <w:t xml:space="preserve">ОФОРМЛЕННЫЙ ДО 01 МАРТА 2010 ГОДА </w:t>
      </w:r>
      <w:r w:rsidRPr="00601139">
        <w:rPr>
          <w:rFonts w:ascii="Times New Roman" w:hAnsi="Times New Roman" w:cs="Times New Roman"/>
          <w:bCs/>
          <w:color w:val="000000"/>
          <w:sz w:val="18"/>
          <w:szCs w:val="18"/>
          <w:lang w:eastAsia="ar-SA"/>
        </w:rPr>
        <w:t xml:space="preserve">заграничный паспорт выезжающего вместе с ним родителя. </w:t>
      </w:r>
      <w:r w:rsidRPr="00601139">
        <w:rPr>
          <w:rFonts w:ascii="Times New Roman" w:hAnsi="Times New Roman" w:cs="Times New Roman"/>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601139">
        <w:rPr>
          <w:rFonts w:ascii="Times New Roman" w:hAnsi="Times New Roman" w:cs="Times New Roman"/>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332C64" w:rsidRPr="00601139" w:rsidRDefault="00332C64" w:rsidP="0050734F">
      <w:pPr>
        <w:spacing w:line="240" w:lineRule="auto"/>
        <w:ind w:firstLine="567"/>
        <w:jc w:val="both"/>
        <w:rPr>
          <w:rFonts w:ascii="Times New Roman" w:hAnsi="Times New Roman" w:cs="Times New Roman"/>
          <w:bCs/>
          <w:color w:val="000000"/>
          <w:sz w:val="18"/>
          <w:szCs w:val="18"/>
          <w:lang w:eastAsia="ar-SA"/>
        </w:rPr>
      </w:pPr>
      <w:r w:rsidRPr="00601139">
        <w:rPr>
          <w:rFonts w:ascii="Times New Roman" w:hAnsi="Times New Roman" w:cs="Times New Roman"/>
          <w:bCs/>
          <w:color w:val="000000"/>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332C64" w:rsidRPr="00601139" w:rsidRDefault="00332C64" w:rsidP="0050734F">
      <w:pPr>
        <w:spacing w:line="240" w:lineRule="auto"/>
        <w:ind w:firstLine="567"/>
        <w:jc w:val="both"/>
        <w:rPr>
          <w:rFonts w:ascii="Times New Roman" w:hAnsi="Times New Roman" w:cs="Times New Roman"/>
          <w:sz w:val="18"/>
          <w:szCs w:val="18"/>
          <w:lang w:eastAsia="ar-SA"/>
        </w:rPr>
      </w:pPr>
      <w:r w:rsidRPr="00601139">
        <w:rPr>
          <w:rFonts w:ascii="Times New Roman" w:hAnsi="Times New Roman" w:cs="Times New Roman"/>
          <w:sz w:val="18"/>
          <w:szCs w:val="18"/>
          <w:lang w:eastAsia="ar-SA"/>
        </w:rPr>
        <w:t>Если у несовершеннолетнего ребенка и выезжающего совместно с ним родителя разные фамилии</w:t>
      </w:r>
      <w:r w:rsidRPr="00601139">
        <w:rPr>
          <w:rFonts w:ascii="Times New Roman" w:hAnsi="Times New Roman" w:cs="Times New Roman"/>
          <w:sz w:val="18"/>
          <w:szCs w:val="18"/>
        </w:rPr>
        <w:t>,</w:t>
      </w:r>
      <w:r w:rsidRPr="00601139">
        <w:rPr>
          <w:rFonts w:ascii="Times New Roman" w:hAnsi="Times New Roman" w:cs="Times New Roman"/>
          <w:sz w:val="18"/>
          <w:szCs w:val="18"/>
          <w:lang w:eastAsia="ar-SA"/>
        </w:rPr>
        <w:t xml:space="preserve"> </w:t>
      </w:r>
      <w:r w:rsidRPr="00601139">
        <w:rPr>
          <w:rFonts w:ascii="Times New Roman" w:hAnsi="Times New Roman" w:cs="Times New Roman"/>
          <w:sz w:val="18"/>
          <w:szCs w:val="18"/>
        </w:rPr>
        <w:t>то</w:t>
      </w:r>
      <w:r w:rsidRPr="00601139">
        <w:rPr>
          <w:rFonts w:ascii="Times New Roman" w:hAnsi="Times New Roman" w:cs="Times New Roman"/>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332C64" w:rsidRPr="00601139" w:rsidRDefault="00332C64" w:rsidP="0050734F">
      <w:pPr>
        <w:spacing w:line="240" w:lineRule="auto"/>
        <w:ind w:firstLine="567"/>
        <w:jc w:val="both"/>
        <w:rPr>
          <w:rFonts w:ascii="Times New Roman" w:hAnsi="Times New Roman" w:cs="Times New Roman"/>
          <w:sz w:val="18"/>
          <w:szCs w:val="18"/>
          <w:lang w:eastAsia="ar-SA"/>
        </w:rPr>
      </w:pPr>
      <w:r w:rsidRPr="00601139">
        <w:rPr>
          <w:rFonts w:ascii="Times New Roman" w:hAnsi="Times New Roman" w:cs="Times New Roman"/>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00D57526" w:rsidRPr="00601139">
        <w:rPr>
          <w:rFonts w:ascii="Times New Roman" w:hAnsi="Times New Roman" w:cs="Times New Roman"/>
          <w:sz w:val="18"/>
          <w:szCs w:val="18"/>
        </w:rPr>
        <w:t>https://vik-tour.ru/</w:t>
      </w:r>
      <w:r w:rsidRPr="00601139">
        <w:rPr>
          <w:rFonts w:ascii="Times New Roman" w:hAnsi="Times New Roman" w:cs="Times New Roman"/>
          <w:sz w:val="18"/>
          <w:szCs w:val="18"/>
          <w:lang w:val="en-US"/>
        </w:rPr>
        <w:t>com</w:t>
      </w:r>
      <w:r w:rsidRPr="00601139">
        <w:rPr>
          <w:rFonts w:ascii="Times New Roman" w:eastAsia="Lucida Sans Unicode" w:hAnsi="Times New Roman" w:cs="Times New Roman"/>
          <w:sz w:val="18"/>
          <w:szCs w:val="18"/>
        </w:rPr>
        <w:t xml:space="preserve"> в разделе «Памятки туристам».</w:t>
      </w:r>
      <w:r w:rsidRPr="00601139">
        <w:rPr>
          <w:rFonts w:ascii="Times New Roman" w:hAnsi="Times New Roman" w:cs="Times New Roman"/>
          <w:sz w:val="18"/>
          <w:szCs w:val="18"/>
          <w:lang w:eastAsia="ar-SA"/>
        </w:rPr>
        <w:t xml:space="preserve"> </w:t>
      </w:r>
    </w:p>
    <w:p w:rsidR="00332C64" w:rsidRPr="00601139" w:rsidRDefault="00332C64" w:rsidP="0050734F">
      <w:pPr>
        <w:spacing w:line="240" w:lineRule="auto"/>
        <w:ind w:firstLine="600"/>
        <w:jc w:val="both"/>
        <w:rPr>
          <w:rFonts w:ascii="Times New Roman" w:eastAsia="Lucida Sans Unicode" w:hAnsi="Times New Roman" w:cs="Times New Roman"/>
          <w:b/>
          <w:sz w:val="18"/>
          <w:szCs w:val="18"/>
        </w:rPr>
      </w:pPr>
      <w:r w:rsidRPr="00601139">
        <w:rPr>
          <w:rFonts w:ascii="Times New Roman" w:eastAsia="Lucida Sans Unicode" w:hAnsi="Times New Roman" w:cs="Times New Roman"/>
          <w:b/>
          <w:sz w:val="18"/>
          <w:szCs w:val="18"/>
        </w:rPr>
        <w:t>Собирая багаж:</w:t>
      </w:r>
    </w:p>
    <w:p w:rsidR="00332C64" w:rsidRPr="00601139" w:rsidRDefault="00332C64" w:rsidP="0050734F">
      <w:pPr>
        <w:spacing w:line="240" w:lineRule="auto"/>
        <w:ind w:firstLine="567"/>
        <w:jc w:val="both"/>
        <w:rPr>
          <w:rFonts w:ascii="Times New Roman" w:hAnsi="Times New Roman" w:cs="Times New Roman"/>
          <w:sz w:val="18"/>
          <w:szCs w:val="18"/>
          <w:lang w:eastAsia="ar-SA"/>
        </w:rPr>
      </w:pPr>
      <w:r w:rsidRPr="00601139">
        <w:rPr>
          <w:rFonts w:ascii="Times New Roman" w:hAnsi="Times New Roman" w:cs="Times New Roman"/>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601139">
        <w:rPr>
          <w:rFonts w:ascii="Times New Roman" w:hAnsi="Times New Roman" w:cs="Times New Roman"/>
          <w:sz w:val="18"/>
          <w:szCs w:val="18"/>
          <w:lang w:eastAsia="ar-SA"/>
        </w:rPr>
        <w:t>Более подробную информацию по этому вопросу Вы можете получить, ознакомившись с памяткой «</w:t>
      </w:r>
      <w:r w:rsidRPr="00601139">
        <w:rPr>
          <w:rFonts w:ascii="Times New Roman" w:hAnsi="Times New Roman" w:cs="Times New Roman"/>
          <w:color w:val="000000"/>
          <w:sz w:val="18"/>
          <w:szCs w:val="18"/>
        </w:rPr>
        <w:t>Правила прохождения предполетного контроля</w:t>
      </w:r>
      <w:r w:rsidRPr="00601139">
        <w:rPr>
          <w:rFonts w:ascii="Times New Roman" w:hAnsi="Times New Roman" w:cs="Times New Roman"/>
          <w:sz w:val="18"/>
          <w:szCs w:val="18"/>
          <w:lang w:eastAsia="ar-SA"/>
        </w:rPr>
        <w:t xml:space="preserve">», размещенной на нашем сайте </w:t>
      </w:r>
      <w:hyperlink r:id="rId7" w:history="1">
        <w:r w:rsidR="00D57526" w:rsidRPr="00601139">
          <w:rPr>
            <w:rStyle w:val="a6"/>
            <w:rFonts w:ascii="Times New Roman" w:hAnsi="Times New Roman" w:cs="Times New Roman"/>
            <w:b/>
            <w:sz w:val="18"/>
            <w:szCs w:val="18"/>
          </w:rPr>
          <w:t>https://vik-tour.ru/</w:t>
        </w:r>
      </w:hyperlink>
      <w:r w:rsidR="00D57526" w:rsidRPr="00601139">
        <w:rPr>
          <w:rFonts w:ascii="Times New Roman" w:hAnsi="Times New Roman" w:cs="Times New Roman"/>
          <w:b/>
          <w:sz w:val="18"/>
          <w:szCs w:val="18"/>
        </w:rPr>
        <w:t xml:space="preserve"> </w:t>
      </w:r>
      <w:r w:rsidRPr="00601139">
        <w:rPr>
          <w:rFonts w:ascii="Times New Roman" w:eastAsia="Lucida Sans Unicode" w:hAnsi="Times New Roman" w:cs="Times New Roman"/>
          <w:sz w:val="18"/>
          <w:szCs w:val="18"/>
        </w:rPr>
        <w:t>в разделе «Памятки туристам».</w:t>
      </w:r>
    </w:p>
    <w:p w:rsidR="00332C64" w:rsidRPr="00601139" w:rsidRDefault="00332C64" w:rsidP="0050734F">
      <w:pPr>
        <w:spacing w:line="240" w:lineRule="auto"/>
        <w:ind w:firstLine="567"/>
        <w:jc w:val="both"/>
        <w:rPr>
          <w:rFonts w:ascii="Times New Roman" w:eastAsia="Lucida Sans Unicode" w:hAnsi="Times New Roman" w:cs="Times New Roman"/>
          <w:sz w:val="18"/>
          <w:szCs w:val="18"/>
        </w:rPr>
      </w:pPr>
      <w:r w:rsidRPr="00601139">
        <w:rPr>
          <w:rFonts w:ascii="Times New Roman" w:eastAsia="Lucida Sans Unicode" w:hAnsi="Times New Roman" w:cs="Times New Roman"/>
          <w:sz w:val="18"/>
          <w:szCs w:val="18"/>
        </w:rPr>
        <w:t xml:space="preserve">Не забывайте собрать и взять с собой </w:t>
      </w:r>
      <w:r w:rsidRPr="00601139">
        <w:rPr>
          <w:rFonts w:ascii="Times New Roman" w:eastAsia="Lucida Sans Unicode" w:hAnsi="Times New Roman" w:cs="Times New Roman"/>
          <w:b/>
          <w:sz w:val="18"/>
          <w:szCs w:val="18"/>
        </w:rPr>
        <w:t>аптечку первой помощи</w:t>
      </w:r>
      <w:r w:rsidRPr="00601139">
        <w:rPr>
          <w:rFonts w:ascii="Times New Roman" w:eastAsia="Lucida Sans Unicode" w:hAnsi="Times New Roman" w:cs="Times New Roman"/>
          <w:sz w:val="18"/>
          <w:szCs w:val="18"/>
        </w:rPr>
        <w:t xml:space="preserve">, </w:t>
      </w:r>
      <w:r w:rsidRPr="00601139">
        <w:rPr>
          <w:rFonts w:ascii="Times New Roman" w:hAnsi="Times New Roman" w:cs="Times New Roman"/>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601139">
        <w:rPr>
          <w:rFonts w:ascii="Times New Roman" w:eastAsia="Lucida Sans Unicode" w:hAnsi="Times New Roman" w:cs="Times New Roman"/>
          <w:sz w:val="18"/>
          <w:szCs w:val="18"/>
        </w:rPr>
        <w:t xml:space="preserve">Рекомендации по ее формированию Вы можете получить в Памятке «Аптечка туриста», размещенной на нашем сайте </w:t>
      </w:r>
      <w:hyperlink r:id="rId8" w:history="1">
        <w:r w:rsidR="00D57526" w:rsidRPr="00601139">
          <w:rPr>
            <w:rStyle w:val="a6"/>
            <w:rFonts w:ascii="Times New Roman" w:hAnsi="Times New Roman" w:cs="Times New Roman"/>
            <w:sz w:val="18"/>
            <w:szCs w:val="18"/>
          </w:rPr>
          <w:t>https://vik-tour.ru/</w:t>
        </w:r>
      </w:hyperlink>
      <w:r w:rsidR="00D57526" w:rsidRPr="00601139">
        <w:rPr>
          <w:rFonts w:ascii="Times New Roman" w:hAnsi="Times New Roman" w:cs="Times New Roman"/>
          <w:sz w:val="18"/>
          <w:szCs w:val="18"/>
        </w:rPr>
        <w:t xml:space="preserve"> </w:t>
      </w:r>
      <w:r w:rsidRPr="00601139">
        <w:rPr>
          <w:rFonts w:ascii="Times New Roman" w:eastAsia="Lucida Sans Unicode" w:hAnsi="Times New Roman" w:cs="Times New Roman"/>
          <w:sz w:val="18"/>
          <w:szCs w:val="18"/>
        </w:rPr>
        <w:t xml:space="preserve">в разделе «Памятки туристам». </w:t>
      </w:r>
    </w:p>
    <w:p w:rsidR="00332C64" w:rsidRPr="00601139" w:rsidRDefault="00332C64" w:rsidP="0050734F">
      <w:pPr>
        <w:pStyle w:val="a4"/>
        <w:spacing w:after="0"/>
        <w:ind w:firstLine="600"/>
        <w:jc w:val="both"/>
        <w:rPr>
          <w:b/>
          <w:sz w:val="18"/>
          <w:szCs w:val="18"/>
        </w:rPr>
      </w:pPr>
      <w:r w:rsidRPr="00601139">
        <w:rPr>
          <w:b/>
          <w:sz w:val="18"/>
          <w:szCs w:val="18"/>
        </w:rPr>
        <w:t>Перед выездом в аэропорт:</w:t>
      </w:r>
    </w:p>
    <w:p w:rsidR="00332C64" w:rsidRPr="00601139" w:rsidRDefault="00332C64" w:rsidP="0050734F">
      <w:pPr>
        <w:pStyle w:val="a4"/>
        <w:spacing w:after="0"/>
        <w:ind w:firstLine="600"/>
        <w:jc w:val="both"/>
        <w:rPr>
          <w:sz w:val="18"/>
          <w:szCs w:val="18"/>
        </w:rPr>
      </w:pPr>
      <w:r w:rsidRPr="00601139">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332C64" w:rsidRPr="00601139" w:rsidRDefault="00332C64" w:rsidP="0050734F">
      <w:pPr>
        <w:pStyle w:val="a4"/>
        <w:spacing w:before="120" w:after="0"/>
        <w:jc w:val="both"/>
        <w:rPr>
          <w:rStyle w:val="a3"/>
          <w:sz w:val="18"/>
          <w:szCs w:val="18"/>
        </w:rPr>
      </w:pPr>
      <w:r w:rsidRPr="00601139">
        <w:rPr>
          <w:rStyle w:val="a3"/>
          <w:sz w:val="18"/>
          <w:szCs w:val="18"/>
        </w:rPr>
        <w:t>В РОССИЙСКОМ АЭРОПОРТУ ВЫЛЕТА/ПРИЛЕТА</w:t>
      </w:r>
    </w:p>
    <w:p w:rsidR="00332C64" w:rsidRPr="00601139" w:rsidRDefault="00332C64" w:rsidP="0050734F">
      <w:pPr>
        <w:pStyle w:val="a4"/>
        <w:spacing w:after="0"/>
        <w:ind w:firstLine="600"/>
        <w:jc w:val="both"/>
        <w:rPr>
          <w:sz w:val="18"/>
          <w:szCs w:val="18"/>
        </w:rPr>
      </w:pPr>
      <w:r w:rsidRPr="00601139">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332C64" w:rsidRPr="00601139" w:rsidRDefault="00332C64" w:rsidP="0050734F">
      <w:pPr>
        <w:pStyle w:val="a4"/>
        <w:spacing w:before="120" w:after="0"/>
        <w:jc w:val="both"/>
        <w:rPr>
          <w:rStyle w:val="a3"/>
          <w:kern w:val="16"/>
          <w:sz w:val="18"/>
          <w:szCs w:val="18"/>
        </w:rPr>
      </w:pPr>
      <w:r w:rsidRPr="00601139">
        <w:rPr>
          <w:rStyle w:val="a3"/>
          <w:kern w:val="16"/>
          <w:sz w:val="18"/>
          <w:szCs w:val="18"/>
        </w:rPr>
        <w:t>РЕГИСТРАЦИЯ НА РЕЙС И ОФОРМЛЕНИЕ БАГАЖА</w:t>
      </w:r>
    </w:p>
    <w:p w:rsidR="00332C64" w:rsidRPr="00601139" w:rsidRDefault="00332C64" w:rsidP="0050734F">
      <w:pPr>
        <w:pStyle w:val="a4"/>
        <w:spacing w:after="0"/>
        <w:ind w:firstLine="567"/>
        <w:jc w:val="both"/>
        <w:rPr>
          <w:sz w:val="18"/>
          <w:szCs w:val="18"/>
        </w:rPr>
      </w:pPr>
      <w:r w:rsidRPr="00601139">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332C64" w:rsidRPr="00601139" w:rsidRDefault="00332C64" w:rsidP="0050734F">
      <w:pPr>
        <w:pStyle w:val="a4"/>
        <w:spacing w:after="0"/>
        <w:ind w:firstLine="567"/>
        <w:jc w:val="both"/>
        <w:rPr>
          <w:sz w:val="18"/>
          <w:szCs w:val="18"/>
        </w:rPr>
      </w:pPr>
      <w:r w:rsidRPr="00601139">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332C64" w:rsidRPr="00601139" w:rsidRDefault="00332C64" w:rsidP="0050734F">
      <w:pPr>
        <w:pStyle w:val="a4"/>
        <w:spacing w:after="0"/>
        <w:ind w:firstLine="600"/>
        <w:jc w:val="both"/>
        <w:rPr>
          <w:sz w:val="18"/>
          <w:szCs w:val="18"/>
        </w:rPr>
      </w:pPr>
      <w:r w:rsidRPr="00601139">
        <w:rPr>
          <w:sz w:val="18"/>
          <w:szCs w:val="18"/>
        </w:rPr>
        <w:lastRenderedPageBreak/>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332C64" w:rsidRPr="00601139" w:rsidRDefault="00332C64" w:rsidP="0050734F">
      <w:pPr>
        <w:pStyle w:val="a4"/>
        <w:tabs>
          <w:tab w:val="left" w:pos="480"/>
        </w:tabs>
        <w:spacing w:after="0"/>
        <w:ind w:firstLine="567"/>
        <w:jc w:val="both"/>
        <w:rPr>
          <w:sz w:val="18"/>
          <w:szCs w:val="18"/>
        </w:rPr>
      </w:pPr>
      <w:r w:rsidRPr="00601139">
        <w:rPr>
          <w:sz w:val="18"/>
          <w:szCs w:val="18"/>
        </w:rPr>
        <w:t>Рекомендуем отдельно уточнять в авиакомпании нормы бесплатного провоза и габариты багажа, принимаемого к перевозке.</w:t>
      </w:r>
    </w:p>
    <w:p w:rsidR="00332C64" w:rsidRPr="00601139" w:rsidRDefault="00332C64" w:rsidP="0050734F">
      <w:pPr>
        <w:pStyle w:val="a4"/>
        <w:tabs>
          <w:tab w:val="left" w:pos="480"/>
        </w:tabs>
        <w:spacing w:after="0"/>
        <w:ind w:firstLine="567"/>
        <w:jc w:val="both"/>
        <w:rPr>
          <w:sz w:val="18"/>
          <w:szCs w:val="18"/>
        </w:rPr>
      </w:pPr>
      <w:r w:rsidRPr="00601139">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332C64" w:rsidRPr="00601139" w:rsidRDefault="00332C64" w:rsidP="0050734F">
      <w:pPr>
        <w:pStyle w:val="a4"/>
        <w:tabs>
          <w:tab w:val="left" w:pos="480"/>
        </w:tabs>
        <w:spacing w:after="0"/>
        <w:ind w:firstLine="567"/>
        <w:jc w:val="both"/>
        <w:rPr>
          <w:color w:val="000000"/>
          <w:sz w:val="18"/>
          <w:szCs w:val="18"/>
        </w:rPr>
      </w:pPr>
      <w:r w:rsidRPr="00601139">
        <w:rPr>
          <w:sz w:val="18"/>
          <w:szCs w:val="18"/>
        </w:rPr>
        <w:t xml:space="preserve">Перевозчик имеет право отказать туристу в перевозе багажа, </w:t>
      </w:r>
      <w:r w:rsidRPr="00601139">
        <w:rPr>
          <w:color w:val="000000"/>
          <w:sz w:val="18"/>
          <w:szCs w:val="18"/>
        </w:rPr>
        <w:t xml:space="preserve">вес или объем которого не соответствуют установленным нормам. </w:t>
      </w:r>
    </w:p>
    <w:p w:rsidR="00332C64" w:rsidRPr="00601139" w:rsidRDefault="00332C64" w:rsidP="0050734F">
      <w:pPr>
        <w:pStyle w:val="a4"/>
        <w:spacing w:before="120" w:after="0"/>
        <w:jc w:val="both"/>
        <w:rPr>
          <w:rStyle w:val="a3"/>
          <w:kern w:val="18"/>
          <w:sz w:val="18"/>
          <w:szCs w:val="18"/>
        </w:rPr>
      </w:pPr>
      <w:r w:rsidRPr="00601139">
        <w:rPr>
          <w:rStyle w:val="a3"/>
          <w:kern w:val="18"/>
          <w:sz w:val="18"/>
          <w:szCs w:val="18"/>
        </w:rPr>
        <w:t>ТАМОЖЕННЫЙ КОНТРОЛЬ НА ВЫЛЕТЕ ИЗ РФ</w:t>
      </w:r>
    </w:p>
    <w:p w:rsidR="00332C64" w:rsidRPr="00601139" w:rsidRDefault="00332C64"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Заблаговременно, до начала путешествия, ознакомьтесь с Памятками «</w:t>
      </w:r>
      <w:r w:rsidRPr="00601139">
        <w:rPr>
          <w:rFonts w:ascii="Times New Roman" w:hAnsi="Times New Roman" w:cs="Times New Roman"/>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601139">
        <w:rPr>
          <w:rFonts w:ascii="Times New Roman" w:hAnsi="Times New Roman" w:cs="Times New Roman"/>
          <w:sz w:val="18"/>
          <w:szCs w:val="18"/>
        </w:rPr>
        <w:t xml:space="preserve"> размещенными на сайте </w:t>
      </w:r>
      <w:hyperlink r:id="rId9" w:history="1">
        <w:r w:rsidR="008F5B8E" w:rsidRPr="00601139">
          <w:rPr>
            <w:rStyle w:val="a6"/>
            <w:rFonts w:ascii="Times New Roman" w:hAnsi="Times New Roman" w:cs="Times New Roman"/>
            <w:sz w:val="18"/>
            <w:szCs w:val="18"/>
          </w:rPr>
          <w:t>https://vik-tour.ru/</w:t>
        </w:r>
      </w:hyperlink>
      <w:r w:rsidR="008F5B8E" w:rsidRPr="00601139">
        <w:rPr>
          <w:rFonts w:ascii="Times New Roman" w:hAnsi="Times New Roman" w:cs="Times New Roman"/>
          <w:sz w:val="18"/>
          <w:szCs w:val="18"/>
        </w:rPr>
        <w:t xml:space="preserve"> </w:t>
      </w:r>
      <w:r w:rsidRPr="00601139">
        <w:rPr>
          <w:rFonts w:ascii="Times New Roman" w:hAnsi="Times New Roman" w:cs="Times New Roman"/>
          <w:sz w:val="18"/>
          <w:szCs w:val="18"/>
        </w:rPr>
        <w:t>в разделе «Памятки туристам».</w:t>
      </w:r>
    </w:p>
    <w:p w:rsidR="00332C64" w:rsidRPr="00601139" w:rsidRDefault="00332C64"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332C64" w:rsidRPr="00601139" w:rsidRDefault="00332C64" w:rsidP="0050734F">
      <w:pPr>
        <w:spacing w:line="240" w:lineRule="auto"/>
        <w:ind w:firstLine="709"/>
        <w:jc w:val="both"/>
        <w:rPr>
          <w:rFonts w:ascii="Times New Roman" w:hAnsi="Times New Roman" w:cs="Times New Roman"/>
          <w:spacing w:val="-6"/>
          <w:kern w:val="2"/>
          <w:sz w:val="18"/>
          <w:szCs w:val="18"/>
        </w:rPr>
      </w:pPr>
      <w:r w:rsidRPr="00601139">
        <w:rPr>
          <w:rFonts w:ascii="Times New Roman" w:hAnsi="Times New Roman" w:cs="Times New Roman"/>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601139">
        <w:rPr>
          <w:rFonts w:ascii="Times New Roman" w:hAnsi="Times New Roman" w:cs="Times New Roman"/>
          <w:b/>
          <w:spacing w:val="-6"/>
          <w:kern w:val="2"/>
          <w:sz w:val="18"/>
          <w:szCs w:val="18"/>
        </w:rPr>
        <w:t>10.000</w:t>
      </w:r>
      <w:r w:rsidRPr="00601139">
        <w:rPr>
          <w:rFonts w:ascii="Times New Roman" w:hAnsi="Times New Roman" w:cs="Times New Roman"/>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332C64" w:rsidRPr="00601139" w:rsidRDefault="00332C64" w:rsidP="0050734F">
      <w:pPr>
        <w:spacing w:line="240" w:lineRule="auto"/>
        <w:ind w:firstLine="709"/>
        <w:jc w:val="both"/>
        <w:rPr>
          <w:rFonts w:ascii="Times New Roman" w:hAnsi="Times New Roman" w:cs="Times New Roman"/>
          <w:spacing w:val="-6"/>
          <w:kern w:val="2"/>
          <w:sz w:val="18"/>
          <w:szCs w:val="18"/>
        </w:rPr>
      </w:pPr>
      <w:r w:rsidRPr="00601139">
        <w:rPr>
          <w:rFonts w:ascii="Times New Roman" w:hAnsi="Times New Roman" w:cs="Times New Roman"/>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rsidR="00332C64" w:rsidRPr="00601139" w:rsidRDefault="00332C64" w:rsidP="0050734F">
      <w:pPr>
        <w:pStyle w:val="a4"/>
        <w:spacing w:before="120" w:after="0"/>
        <w:jc w:val="both"/>
        <w:rPr>
          <w:rStyle w:val="a3"/>
          <w:kern w:val="18"/>
          <w:sz w:val="18"/>
          <w:szCs w:val="18"/>
        </w:rPr>
      </w:pPr>
      <w:r w:rsidRPr="00601139">
        <w:rPr>
          <w:rStyle w:val="a3"/>
          <w:kern w:val="18"/>
          <w:sz w:val="18"/>
          <w:szCs w:val="18"/>
        </w:rPr>
        <w:t>ТАМОЖЕННЫЙ КОНТРОЛЬ НА ПРИЛЕТЕ В РФ</w:t>
      </w:r>
    </w:p>
    <w:p w:rsidR="00332C64" w:rsidRPr="00601139" w:rsidRDefault="00332C64"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332C64" w:rsidRPr="00601139" w:rsidRDefault="00332C64" w:rsidP="0050734F">
      <w:pPr>
        <w:spacing w:line="240" w:lineRule="auto"/>
        <w:ind w:firstLine="567"/>
        <w:jc w:val="both"/>
        <w:rPr>
          <w:rFonts w:ascii="Times New Roman" w:hAnsi="Times New Roman" w:cs="Times New Roman"/>
          <w:spacing w:val="-6"/>
          <w:sz w:val="18"/>
          <w:szCs w:val="18"/>
        </w:rPr>
      </w:pPr>
      <w:r w:rsidRPr="00601139">
        <w:rPr>
          <w:rFonts w:ascii="Times New Roman" w:hAnsi="Times New Roman" w:cs="Times New Roman"/>
          <w:spacing w:val="-6"/>
          <w:sz w:val="18"/>
          <w:szCs w:val="18"/>
        </w:rPr>
        <w:t xml:space="preserve">Без уплаты таможенных пошлин можно </w:t>
      </w:r>
      <w:r w:rsidRPr="00601139">
        <w:rPr>
          <w:rFonts w:ascii="Times New Roman" w:hAnsi="Times New Roman" w:cs="Times New Roman"/>
          <w:b/>
          <w:spacing w:val="-6"/>
          <w:sz w:val="18"/>
          <w:szCs w:val="18"/>
        </w:rPr>
        <w:t>ввозить</w:t>
      </w:r>
      <w:r w:rsidRPr="00601139">
        <w:rPr>
          <w:rFonts w:ascii="Times New Roman" w:hAnsi="Times New Roman" w:cs="Times New Roman"/>
          <w:spacing w:val="-6"/>
          <w:sz w:val="18"/>
          <w:szCs w:val="18"/>
        </w:rPr>
        <w:t xml:space="preserve"> в Российскую Федерацию товары для личного пользования на сумму не более </w:t>
      </w:r>
      <w:r w:rsidRPr="00601139">
        <w:rPr>
          <w:rFonts w:ascii="Times New Roman" w:hAnsi="Times New Roman" w:cs="Times New Roman"/>
          <w:b/>
          <w:spacing w:val="-6"/>
          <w:sz w:val="18"/>
          <w:szCs w:val="18"/>
        </w:rPr>
        <w:t>10.000</w:t>
      </w:r>
      <w:r w:rsidRPr="00601139">
        <w:rPr>
          <w:rFonts w:ascii="Times New Roman" w:hAnsi="Times New Roman" w:cs="Times New Roman"/>
          <w:spacing w:val="-6"/>
          <w:sz w:val="18"/>
          <w:szCs w:val="18"/>
        </w:rPr>
        <w:t xml:space="preserve"> евро по курсу на день декларирования, общим весом – не более 50 килограммов.</w:t>
      </w:r>
    </w:p>
    <w:p w:rsidR="00332C64" w:rsidRPr="00601139" w:rsidRDefault="00332C64" w:rsidP="0050734F">
      <w:pPr>
        <w:spacing w:line="240" w:lineRule="auto"/>
        <w:ind w:firstLine="567"/>
        <w:jc w:val="both"/>
        <w:rPr>
          <w:rFonts w:ascii="Times New Roman" w:hAnsi="Times New Roman" w:cs="Times New Roman"/>
          <w:spacing w:val="-6"/>
          <w:sz w:val="18"/>
          <w:szCs w:val="18"/>
        </w:rPr>
      </w:pPr>
      <w:r w:rsidRPr="00601139">
        <w:rPr>
          <w:rFonts w:ascii="Times New Roman" w:hAnsi="Times New Roman" w:cs="Times New Roman"/>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332C64" w:rsidRPr="00601139" w:rsidRDefault="00332C64"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601139">
        <w:rPr>
          <w:rFonts w:ascii="Times New Roman" w:hAnsi="Times New Roman" w:cs="Times New Roman"/>
          <w:b/>
          <w:sz w:val="18"/>
          <w:szCs w:val="18"/>
        </w:rPr>
        <w:t>10.000</w:t>
      </w:r>
      <w:r w:rsidRPr="00601139">
        <w:rPr>
          <w:rFonts w:ascii="Times New Roman" w:hAnsi="Times New Roman" w:cs="Times New Roman"/>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332C64" w:rsidRPr="00601139" w:rsidRDefault="00332C64" w:rsidP="0050734F">
      <w:pPr>
        <w:pStyle w:val="a4"/>
        <w:spacing w:before="120" w:after="0"/>
        <w:jc w:val="both"/>
        <w:rPr>
          <w:rStyle w:val="a3"/>
          <w:kern w:val="18"/>
          <w:sz w:val="18"/>
          <w:szCs w:val="18"/>
        </w:rPr>
      </w:pPr>
      <w:r w:rsidRPr="00601139">
        <w:rPr>
          <w:rStyle w:val="a3"/>
          <w:kern w:val="18"/>
          <w:sz w:val="18"/>
          <w:szCs w:val="18"/>
        </w:rPr>
        <w:t>ПОГРАНИЧНЫЙ КОНТРОЛЬ в аэропорту РФ</w:t>
      </w:r>
    </w:p>
    <w:p w:rsidR="000A533D" w:rsidRPr="00601139" w:rsidRDefault="00332C64" w:rsidP="0050734F">
      <w:pPr>
        <w:spacing w:line="240" w:lineRule="auto"/>
        <w:jc w:val="both"/>
        <w:rPr>
          <w:rFonts w:ascii="Times New Roman" w:hAnsi="Times New Roman" w:cs="Times New Roman"/>
          <w:bCs/>
          <w:sz w:val="18"/>
          <w:szCs w:val="18"/>
        </w:rPr>
      </w:pPr>
      <w:r w:rsidRPr="00601139">
        <w:rPr>
          <w:rFonts w:ascii="Times New Roman" w:hAnsi="Times New Roman" w:cs="Times New Roman"/>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8F5B8E" w:rsidRPr="00601139" w:rsidRDefault="008F5B8E" w:rsidP="0050734F">
      <w:pPr>
        <w:pStyle w:val="a4"/>
        <w:spacing w:before="120" w:after="0"/>
        <w:jc w:val="both"/>
        <w:rPr>
          <w:rStyle w:val="a3"/>
          <w:kern w:val="18"/>
          <w:sz w:val="18"/>
          <w:szCs w:val="18"/>
        </w:rPr>
      </w:pPr>
      <w:r w:rsidRPr="00601139">
        <w:rPr>
          <w:rStyle w:val="a3"/>
          <w:kern w:val="18"/>
          <w:sz w:val="18"/>
          <w:szCs w:val="18"/>
        </w:rPr>
        <w:t>САНИТАРНЫЙ КОНТРОЛЬ</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Style w:val="a3"/>
          <w:rFonts w:ascii="Times New Roman" w:hAnsi="Times New Roman" w:cs="Times New Roman"/>
          <w:b w:val="0"/>
          <w:sz w:val="18"/>
          <w:szCs w:val="18"/>
        </w:rPr>
        <w:t>При совершении путешествия по Турции р</w:t>
      </w:r>
      <w:r w:rsidRPr="00601139">
        <w:rPr>
          <w:rFonts w:ascii="Times New Roman" w:hAnsi="Times New Roman" w:cs="Times New Roman"/>
          <w:sz w:val="18"/>
          <w:szCs w:val="18"/>
        </w:rPr>
        <w:t>иска заражения особо опасными инфекционными заболеваниями нет, делать</w:t>
      </w:r>
      <w:r w:rsidRPr="00601139">
        <w:rPr>
          <w:rStyle w:val="a3"/>
          <w:rFonts w:ascii="Times New Roman" w:hAnsi="Times New Roman" w:cs="Times New Roman"/>
          <w:b w:val="0"/>
          <w:sz w:val="18"/>
          <w:szCs w:val="18"/>
        </w:rPr>
        <w:t xml:space="preserve"> прививки</w:t>
      </w:r>
      <w:r w:rsidRPr="00601139">
        <w:rPr>
          <w:rFonts w:ascii="Times New Roman" w:hAnsi="Times New Roman" w:cs="Times New Roman"/>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rsidR="008F5B8E" w:rsidRPr="00601139" w:rsidRDefault="008F5B8E" w:rsidP="0050734F">
      <w:pPr>
        <w:pStyle w:val="a4"/>
        <w:spacing w:before="120" w:after="0"/>
        <w:jc w:val="both"/>
        <w:rPr>
          <w:kern w:val="18"/>
          <w:sz w:val="18"/>
          <w:szCs w:val="18"/>
        </w:rPr>
      </w:pPr>
      <w:r w:rsidRPr="00601139">
        <w:rPr>
          <w:rStyle w:val="a3"/>
          <w:kern w:val="18"/>
          <w:sz w:val="18"/>
          <w:szCs w:val="18"/>
        </w:rPr>
        <w:t xml:space="preserve">ВЕТЕРИНАРНЫЙ И ФИТО КОНТРОЛЬ в аэропортах РФ </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Заблаговременно, до начала путешествия, ознакомьтесь с Памятками «</w:t>
      </w:r>
      <w:r w:rsidRPr="00601139">
        <w:rPr>
          <w:rFonts w:ascii="Times New Roman" w:hAnsi="Times New Roman" w:cs="Times New Roman"/>
          <w:color w:val="000000"/>
          <w:sz w:val="18"/>
          <w:szCs w:val="18"/>
        </w:rPr>
        <w:t>Правила прохождения ветеринарного контроля» и «Правила прохождения фитоконтроля»,</w:t>
      </w:r>
      <w:r w:rsidRPr="00601139">
        <w:rPr>
          <w:rFonts w:ascii="Times New Roman" w:hAnsi="Times New Roman" w:cs="Times New Roman"/>
          <w:sz w:val="18"/>
          <w:szCs w:val="18"/>
        </w:rPr>
        <w:t xml:space="preserve"> размещенными на сайте </w:t>
      </w:r>
      <w:hyperlink r:id="rId10" w:history="1">
        <w:r w:rsidR="00CE52AF" w:rsidRPr="00601139">
          <w:rPr>
            <w:rStyle w:val="a6"/>
            <w:rFonts w:ascii="Times New Roman" w:hAnsi="Times New Roman" w:cs="Times New Roman"/>
            <w:b/>
            <w:sz w:val="18"/>
            <w:szCs w:val="18"/>
          </w:rPr>
          <w:t>https://vik-tour.ru/</w:t>
        </w:r>
      </w:hyperlink>
      <w:r w:rsidR="00CE52AF" w:rsidRPr="00601139">
        <w:rPr>
          <w:rFonts w:ascii="Times New Roman" w:hAnsi="Times New Roman" w:cs="Times New Roman"/>
          <w:b/>
          <w:sz w:val="18"/>
          <w:szCs w:val="18"/>
        </w:rPr>
        <w:t xml:space="preserve"> </w:t>
      </w:r>
      <w:r w:rsidRPr="00601139">
        <w:rPr>
          <w:rFonts w:ascii="Times New Roman" w:hAnsi="Times New Roman" w:cs="Times New Roman"/>
          <w:sz w:val="18"/>
          <w:szCs w:val="18"/>
        </w:rPr>
        <w:t>в разделе «Памятки туристам».</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 xml:space="preserve">Если Вы </w:t>
      </w:r>
      <w:r w:rsidRPr="00601139">
        <w:rPr>
          <w:rFonts w:ascii="Times New Roman" w:hAnsi="Times New Roman" w:cs="Times New Roman"/>
          <w:b/>
          <w:sz w:val="18"/>
          <w:szCs w:val="18"/>
        </w:rPr>
        <w:t>вывозите</w:t>
      </w:r>
      <w:r w:rsidRPr="00601139">
        <w:rPr>
          <w:rFonts w:ascii="Times New Roman" w:hAnsi="Times New Roman" w:cs="Times New Roman"/>
          <w:sz w:val="18"/>
          <w:szCs w:val="18"/>
        </w:rPr>
        <w:t xml:space="preserve"> животных, то Вам необходимо иметь комплект документов, подтверждающих, что они здоровы. Как правило, следует иметь: </w:t>
      </w:r>
      <w:r w:rsidRPr="00601139">
        <w:rPr>
          <w:rFonts w:ascii="Times New Roman" w:hAnsi="Times New Roman" w:cs="Times New Roman"/>
          <w:b/>
          <w:sz w:val="18"/>
          <w:szCs w:val="18"/>
        </w:rPr>
        <w:t>Ветеринарный паспорт</w:t>
      </w:r>
      <w:r w:rsidRPr="00601139">
        <w:rPr>
          <w:rFonts w:ascii="Times New Roman" w:hAnsi="Times New Roman" w:cs="Times New Roman"/>
          <w:sz w:val="18"/>
          <w:szCs w:val="18"/>
        </w:rPr>
        <w:t xml:space="preserve">, </w:t>
      </w:r>
      <w:r w:rsidRPr="00601139">
        <w:rPr>
          <w:rFonts w:ascii="Times New Roman" w:hAnsi="Times New Roman" w:cs="Times New Roman"/>
          <w:b/>
          <w:sz w:val="18"/>
          <w:szCs w:val="18"/>
        </w:rPr>
        <w:t>Справку о состоянии здоровья</w:t>
      </w:r>
      <w:r w:rsidRPr="00601139">
        <w:rPr>
          <w:rFonts w:ascii="Times New Roman" w:hAnsi="Times New Roman" w:cs="Times New Roman"/>
          <w:sz w:val="18"/>
          <w:szCs w:val="18"/>
        </w:rPr>
        <w:t xml:space="preserve"> (выдается любой государственной ветеринарной клиникой), </w:t>
      </w:r>
      <w:r w:rsidRPr="00601139">
        <w:rPr>
          <w:rFonts w:ascii="Times New Roman" w:hAnsi="Times New Roman" w:cs="Times New Roman"/>
          <w:b/>
          <w:sz w:val="18"/>
          <w:szCs w:val="18"/>
        </w:rPr>
        <w:t>Справку из клуба СКОР или РКФ</w:t>
      </w:r>
      <w:r w:rsidRPr="00601139">
        <w:rPr>
          <w:rFonts w:ascii="Times New Roman" w:hAnsi="Times New Roman" w:cs="Times New Roman"/>
          <w:sz w:val="18"/>
          <w:szCs w:val="18"/>
        </w:rPr>
        <w:t xml:space="preserve"> (в справке указывается, что собака не представляет племенной ценности, справки из других клубов вызывают вопросы на таможне).</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По таможенным правилам Турецкой Республики ветеринарные справки на ввозимых в Турцию домашних животных должны быть заверены в турецком посольстве или консульстве. Следует знать, что отели Турции размещения с домашними животными, как правило, не предоставляют.</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t xml:space="preserve">При </w:t>
      </w:r>
      <w:r w:rsidRPr="00601139">
        <w:rPr>
          <w:rFonts w:ascii="Times New Roman" w:hAnsi="Times New Roman" w:cs="Times New Roman"/>
          <w:b/>
          <w:sz w:val="18"/>
          <w:szCs w:val="18"/>
        </w:rPr>
        <w:t>ввозе</w:t>
      </w:r>
      <w:r w:rsidRPr="00601139">
        <w:rPr>
          <w:rFonts w:ascii="Times New Roman" w:hAnsi="Times New Roman" w:cs="Times New Roman"/>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8F5B8E" w:rsidRPr="00601139" w:rsidRDefault="008F5B8E" w:rsidP="0050734F">
      <w:pPr>
        <w:spacing w:before="80" w:line="240" w:lineRule="auto"/>
        <w:ind w:firstLine="567"/>
        <w:jc w:val="both"/>
        <w:rPr>
          <w:rFonts w:ascii="Times New Roman" w:hAnsi="Times New Roman" w:cs="Times New Roman"/>
          <w:b/>
          <w:sz w:val="18"/>
          <w:szCs w:val="18"/>
        </w:rPr>
      </w:pPr>
      <w:r w:rsidRPr="00601139">
        <w:rPr>
          <w:rFonts w:ascii="Times New Roman" w:hAnsi="Times New Roman" w:cs="Times New Roman"/>
          <w:b/>
          <w:sz w:val="18"/>
          <w:szCs w:val="18"/>
        </w:rPr>
        <w:t xml:space="preserve">ВНИМАНИЕ! ЗАПРЕЩЕНО на выезде и въезде! </w:t>
      </w:r>
    </w:p>
    <w:p w:rsidR="008F5B8E" w:rsidRPr="00601139" w:rsidRDefault="008F5B8E" w:rsidP="0050734F">
      <w:pPr>
        <w:spacing w:line="240" w:lineRule="auto"/>
        <w:ind w:firstLine="567"/>
        <w:jc w:val="both"/>
        <w:rPr>
          <w:rFonts w:ascii="Times New Roman" w:hAnsi="Times New Roman" w:cs="Times New Roman"/>
          <w:sz w:val="18"/>
          <w:szCs w:val="18"/>
        </w:rPr>
      </w:pPr>
      <w:r w:rsidRPr="00601139">
        <w:rPr>
          <w:rFonts w:ascii="Times New Roman" w:hAnsi="Times New Roman" w:cs="Times New Roman"/>
          <w:sz w:val="18"/>
          <w:szCs w:val="18"/>
        </w:rPr>
        <w:lastRenderedPageBreak/>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F5B8E" w:rsidRPr="00601139" w:rsidRDefault="008F5B8E" w:rsidP="0050734F">
      <w:pPr>
        <w:spacing w:after="80" w:line="240" w:lineRule="auto"/>
        <w:ind w:firstLine="567"/>
        <w:jc w:val="both"/>
        <w:rPr>
          <w:rFonts w:ascii="Times New Roman" w:hAnsi="Times New Roman" w:cs="Times New Roman"/>
          <w:b/>
          <w:sz w:val="18"/>
          <w:szCs w:val="18"/>
        </w:rPr>
      </w:pPr>
      <w:r w:rsidRPr="00601139">
        <w:rPr>
          <w:rFonts w:ascii="Times New Roman" w:hAnsi="Times New Roman" w:cs="Times New Roman"/>
          <w:sz w:val="18"/>
          <w:szCs w:val="18"/>
        </w:rPr>
        <w:t>ПРИНИМАТЬ ОТ ПОСТОРОННИХ ЛИЦ чемоданы, посылки и другие предметы для перевозки на борту воздушного судна.</w:t>
      </w:r>
    </w:p>
    <w:p w:rsidR="008F5B8E" w:rsidRPr="00601139" w:rsidRDefault="008F5B8E" w:rsidP="0050734F">
      <w:pPr>
        <w:spacing w:line="240" w:lineRule="auto"/>
        <w:ind w:firstLine="567"/>
        <w:jc w:val="both"/>
        <w:outlineLvl w:val="2"/>
        <w:rPr>
          <w:rFonts w:ascii="Times New Roman" w:hAnsi="Times New Roman" w:cs="Times New Roman"/>
          <w:b/>
          <w:sz w:val="18"/>
          <w:szCs w:val="18"/>
        </w:rPr>
      </w:pPr>
      <w:r w:rsidRPr="00601139">
        <w:rPr>
          <w:rFonts w:ascii="Times New Roman" w:hAnsi="Times New Roman" w:cs="Times New Roman"/>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F5B8E" w:rsidRPr="00601139" w:rsidRDefault="008F5B8E" w:rsidP="0050734F">
      <w:pPr>
        <w:pStyle w:val="a4"/>
        <w:spacing w:before="120" w:after="0"/>
        <w:jc w:val="both"/>
        <w:rPr>
          <w:rStyle w:val="a3"/>
          <w:b w:val="0"/>
          <w:kern w:val="0"/>
          <w:sz w:val="18"/>
          <w:szCs w:val="18"/>
        </w:rPr>
      </w:pPr>
      <w:r w:rsidRPr="00601139">
        <w:rPr>
          <w:rStyle w:val="a3"/>
          <w:sz w:val="18"/>
          <w:szCs w:val="18"/>
        </w:rPr>
        <w:t>В ТУРЕЦКОМ АЭРОПОРТУ ПРИЛЕТА/ВЫЛЕТА</w:t>
      </w:r>
    </w:p>
    <w:p w:rsidR="008F5B8E" w:rsidRPr="00601139" w:rsidRDefault="008F5B8E" w:rsidP="0050734F">
      <w:pPr>
        <w:pStyle w:val="a4"/>
        <w:spacing w:before="120" w:after="0"/>
        <w:jc w:val="both"/>
        <w:rPr>
          <w:rStyle w:val="a3"/>
          <w:kern w:val="18"/>
          <w:sz w:val="18"/>
          <w:szCs w:val="18"/>
        </w:rPr>
      </w:pPr>
      <w:r w:rsidRPr="00601139">
        <w:rPr>
          <w:rStyle w:val="a3"/>
          <w:kern w:val="18"/>
          <w:sz w:val="18"/>
          <w:szCs w:val="18"/>
        </w:rPr>
        <w:t>ПАСПОРТНЫЙ КОНТРОЛЬ в аэропорту Турции</w:t>
      </w:r>
    </w:p>
    <w:p w:rsidR="008F5B8E" w:rsidRPr="00601139" w:rsidRDefault="008F5B8E" w:rsidP="0050734F">
      <w:pPr>
        <w:pStyle w:val="a4"/>
        <w:spacing w:before="120" w:after="0"/>
        <w:ind w:firstLine="567"/>
        <w:jc w:val="both"/>
        <w:rPr>
          <w:rStyle w:val="a3"/>
          <w:b w:val="0"/>
          <w:kern w:val="0"/>
          <w:sz w:val="18"/>
          <w:szCs w:val="18"/>
        </w:rPr>
      </w:pPr>
      <w:r w:rsidRPr="00601139">
        <w:rPr>
          <w:kern w:val="0"/>
          <w:sz w:val="18"/>
          <w:szCs w:val="18"/>
          <w:lang w:val="x-none"/>
        </w:rPr>
        <w:t>При прохождении паспортного контроля необходимо предъявить загранпаспорт. У Вас могут потребовать предъявить туристский ваучер и обратный авиабилет.</w:t>
      </w:r>
      <w:r w:rsidRPr="00601139">
        <w:rPr>
          <w:rStyle w:val="a3"/>
          <w:b w:val="0"/>
          <w:kern w:val="0"/>
          <w:sz w:val="18"/>
          <w:szCs w:val="18"/>
        </w:rPr>
        <w:t xml:space="preserve"> </w:t>
      </w:r>
      <w:r w:rsidRPr="00601139">
        <w:rPr>
          <w:rStyle w:val="a3"/>
          <w:b w:val="0"/>
          <w:sz w:val="18"/>
          <w:szCs w:val="18"/>
        </w:rPr>
        <w:t>В случае, если турист планирует поехать в Турцию и остаться на срок более 60 дней, он должен ознакомиться с  процедурой продления визы в разделе «</w:t>
      </w:r>
      <w:r w:rsidRPr="00601139">
        <w:rPr>
          <w:rStyle w:val="a3"/>
          <w:b w:val="0"/>
          <w:color w:val="0000FF"/>
          <w:sz w:val="18"/>
          <w:szCs w:val="18"/>
          <w:u w:val="single"/>
        </w:rPr>
        <w:t>ПОЛУЧЕНИЕ ВИЗ В ТУРЦИЮ ДЛЯ ГРАЖДАН РФ</w:t>
      </w:r>
      <w:r w:rsidRPr="00601139">
        <w:rPr>
          <w:rStyle w:val="a3"/>
          <w:b w:val="0"/>
          <w:sz w:val="18"/>
          <w:szCs w:val="18"/>
        </w:rPr>
        <w:t>».</w:t>
      </w:r>
    </w:p>
    <w:p w:rsidR="008F5B8E" w:rsidRPr="00601139" w:rsidRDefault="008F5B8E" w:rsidP="0050734F">
      <w:pPr>
        <w:pStyle w:val="a4"/>
        <w:tabs>
          <w:tab w:val="left" w:pos="600"/>
        </w:tabs>
        <w:overflowPunct/>
        <w:autoSpaceDE/>
        <w:autoSpaceDN/>
        <w:adjustRightInd/>
        <w:spacing w:after="0"/>
        <w:ind w:firstLine="567"/>
        <w:jc w:val="both"/>
        <w:textAlignment w:val="auto"/>
        <w:rPr>
          <w:sz w:val="18"/>
          <w:szCs w:val="18"/>
        </w:rPr>
      </w:pPr>
      <w:r w:rsidRPr="00601139">
        <w:rPr>
          <w:sz w:val="18"/>
          <w:szCs w:val="18"/>
        </w:rPr>
        <w:t>ВНИМАНИЕ! Для граждан, не имеющих гражданства Российской Федерации, могут быть установлены иные правила въезда на территорию Турецкой Республики. Получить информацию по этому вопросу следует в посольстве Турецкой Республики по месту гражданства.</w:t>
      </w:r>
    </w:p>
    <w:p w:rsidR="008F5B8E" w:rsidRPr="00601139" w:rsidRDefault="008F5B8E" w:rsidP="0050734F">
      <w:pPr>
        <w:pStyle w:val="a4"/>
        <w:spacing w:before="120" w:after="0"/>
        <w:jc w:val="both"/>
        <w:rPr>
          <w:rStyle w:val="a3"/>
          <w:kern w:val="18"/>
          <w:sz w:val="18"/>
          <w:szCs w:val="18"/>
        </w:rPr>
      </w:pPr>
      <w:r w:rsidRPr="00601139">
        <w:rPr>
          <w:rStyle w:val="a3"/>
          <w:kern w:val="18"/>
          <w:sz w:val="18"/>
          <w:szCs w:val="18"/>
        </w:rPr>
        <w:t>ТАМОЖЕННЫЙ КОНТРОЛЬ в аэропорту Турции</w:t>
      </w:r>
    </w:p>
    <w:p w:rsidR="008F5B8E" w:rsidRPr="00601139" w:rsidRDefault="008F5B8E" w:rsidP="0050734F">
      <w:pPr>
        <w:pStyle w:val="a7"/>
        <w:ind w:firstLine="600"/>
        <w:jc w:val="both"/>
        <w:rPr>
          <w:sz w:val="18"/>
          <w:szCs w:val="18"/>
        </w:rPr>
      </w:pPr>
      <w:r w:rsidRPr="00601139">
        <w:rPr>
          <w:b/>
          <w:sz w:val="18"/>
          <w:szCs w:val="18"/>
        </w:rPr>
        <w:t xml:space="preserve">Ввоз </w:t>
      </w:r>
      <w:r w:rsidRPr="00601139">
        <w:rPr>
          <w:sz w:val="18"/>
          <w:szCs w:val="18"/>
        </w:rPr>
        <w:t xml:space="preserve">любой валюты в Турцию свободный. Суммы валюты более </w:t>
      </w:r>
      <w:r w:rsidRPr="00601139">
        <w:rPr>
          <w:b/>
          <w:color w:val="000000"/>
          <w:sz w:val="18"/>
          <w:szCs w:val="18"/>
        </w:rPr>
        <w:t>$5.000</w:t>
      </w:r>
      <w:r w:rsidRPr="00601139">
        <w:rPr>
          <w:sz w:val="18"/>
          <w:szCs w:val="18"/>
        </w:rPr>
        <w:t xml:space="preserve"> необходимо указывать в таможенной декларации.</w:t>
      </w:r>
    </w:p>
    <w:p w:rsidR="008F5B8E" w:rsidRPr="00601139" w:rsidRDefault="008F5B8E" w:rsidP="0050734F">
      <w:pPr>
        <w:pStyle w:val="a7"/>
        <w:ind w:firstLine="600"/>
        <w:jc w:val="both"/>
        <w:rPr>
          <w:sz w:val="18"/>
          <w:szCs w:val="18"/>
        </w:rPr>
      </w:pPr>
      <w:r w:rsidRPr="00601139">
        <w:rPr>
          <w:sz w:val="18"/>
          <w:szCs w:val="18"/>
        </w:rPr>
        <w:t xml:space="preserve">ЗАПРЕЩЁН </w:t>
      </w:r>
      <w:r w:rsidRPr="00601139">
        <w:rPr>
          <w:b/>
          <w:sz w:val="18"/>
          <w:szCs w:val="18"/>
        </w:rPr>
        <w:t>ввоз</w:t>
      </w:r>
      <w:r w:rsidRPr="00601139">
        <w:rPr>
          <w:sz w:val="18"/>
          <w:szCs w:val="18"/>
        </w:rPr>
        <w:t xml:space="preserve"> наркотиков, лекарств, содержащих большую дозу наркотических веществ, оружия. Запрещен </w:t>
      </w:r>
      <w:r w:rsidRPr="00601139">
        <w:rPr>
          <w:b/>
          <w:sz w:val="18"/>
          <w:szCs w:val="18"/>
        </w:rPr>
        <w:t>ввоз</w:t>
      </w:r>
      <w:r w:rsidRPr="00601139">
        <w:rPr>
          <w:sz w:val="18"/>
          <w:szCs w:val="18"/>
        </w:rPr>
        <w:t xml:space="preserve"> видео, радио, компьютеров и оргтехники, </w:t>
      </w:r>
      <w:r w:rsidRPr="00601139">
        <w:rPr>
          <w:b/>
          <w:sz w:val="18"/>
          <w:szCs w:val="18"/>
        </w:rPr>
        <w:t>рассчитанных не для личного пользования</w:t>
      </w:r>
      <w:r w:rsidRPr="00601139">
        <w:rPr>
          <w:sz w:val="18"/>
          <w:szCs w:val="18"/>
        </w:rPr>
        <w:t>.</w:t>
      </w:r>
    </w:p>
    <w:p w:rsidR="008F5B8E" w:rsidRPr="00601139" w:rsidRDefault="008F5B8E" w:rsidP="0050734F">
      <w:pPr>
        <w:pStyle w:val="a7"/>
        <w:ind w:firstLine="600"/>
        <w:jc w:val="both"/>
        <w:rPr>
          <w:sz w:val="18"/>
          <w:szCs w:val="18"/>
        </w:rPr>
      </w:pPr>
      <w:r w:rsidRPr="00601139">
        <w:rPr>
          <w:sz w:val="18"/>
          <w:szCs w:val="18"/>
        </w:rPr>
        <w:t xml:space="preserve">В Турцию без пошлины можно </w:t>
      </w:r>
      <w:r w:rsidRPr="00601139">
        <w:rPr>
          <w:b/>
          <w:sz w:val="18"/>
          <w:szCs w:val="18"/>
        </w:rPr>
        <w:t xml:space="preserve">ввозить </w:t>
      </w:r>
      <w:r w:rsidRPr="00601139">
        <w:rPr>
          <w:sz w:val="18"/>
          <w:szCs w:val="18"/>
        </w:rPr>
        <w:t xml:space="preserve">до </w:t>
      </w:r>
      <w:smartTag w:uri="urn:schemas-microsoft-com:office:smarttags" w:element="metricconverter">
        <w:smartTagPr>
          <w:attr w:name="ProductID" w:val="1 кг"/>
        </w:smartTagPr>
        <w:r w:rsidRPr="00601139">
          <w:rPr>
            <w:b/>
            <w:sz w:val="18"/>
            <w:szCs w:val="18"/>
          </w:rPr>
          <w:t>1 кг</w:t>
        </w:r>
      </w:smartTag>
      <w:r w:rsidRPr="00601139">
        <w:rPr>
          <w:b/>
          <w:sz w:val="18"/>
          <w:szCs w:val="18"/>
        </w:rPr>
        <w:t xml:space="preserve">. кофе, </w:t>
      </w:r>
      <w:r w:rsidRPr="00601139">
        <w:rPr>
          <w:sz w:val="18"/>
          <w:szCs w:val="18"/>
        </w:rPr>
        <w:t xml:space="preserve">не более </w:t>
      </w:r>
      <w:smartTag w:uri="urn:schemas-microsoft-com:office:smarttags" w:element="metricconverter">
        <w:smartTagPr>
          <w:attr w:name="ProductID" w:val="2 литров"/>
        </w:smartTagPr>
        <w:r w:rsidRPr="00601139">
          <w:rPr>
            <w:b/>
            <w:sz w:val="18"/>
            <w:szCs w:val="18"/>
          </w:rPr>
          <w:t>2 литров</w:t>
        </w:r>
      </w:smartTag>
      <w:r w:rsidRPr="00601139">
        <w:rPr>
          <w:sz w:val="18"/>
          <w:szCs w:val="18"/>
        </w:rPr>
        <w:t xml:space="preserve"> алкогольных напитков с содержанием спирта до 22% и не более </w:t>
      </w:r>
      <w:smartTag w:uri="urn:schemas-microsoft-com:office:smarttags" w:element="metricconverter">
        <w:smartTagPr>
          <w:attr w:name="ProductID" w:val="3 литров"/>
        </w:smartTagPr>
        <w:r w:rsidRPr="00601139">
          <w:rPr>
            <w:b/>
            <w:sz w:val="18"/>
            <w:szCs w:val="18"/>
          </w:rPr>
          <w:t>3 литров</w:t>
        </w:r>
      </w:smartTag>
      <w:r w:rsidRPr="00601139">
        <w:rPr>
          <w:sz w:val="18"/>
          <w:szCs w:val="18"/>
        </w:rPr>
        <w:t xml:space="preserve"> алкогольных напитков с содержанием спирта более 22%</w:t>
      </w:r>
      <w:r w:rsidRPr="00601139">
        <w:rPr>
          <w:b/>
          <w:sz w:val="18"/>
          <w:szCs w:val="18"/>
        </w:rPr>
        <w:t>, до трех блоков сигарет или 50 сигар</w:t>
      </w:r>
      <w:r w:rsidRPr="00601139">
        <w:rPr>
          <w:sz w:val="18"/>
          <w:szCs w:val="18"/>
        </w:rPr>
        <w:t xml:space="preserve">. </w:t>
      </w:r>
    </w:p>
    <w:p w:rsidR="008F5B8E" w:rsidRPr="00601139" w:rsidRDefault="008F5B8E" w:rsidP="0050734F">
      <w:pPr>
        <w:pStyle w:val="a4"/>
        <w:spacing w:after="0"/>
        <w:ind w:firstLine="567"/>
        <w:jc w:val="both"/>
        <w:rPr>
          <w:sz w:val="18"/>
          <w:szCs w:val="18"/>
        </w:rPr>
      </w:pPr>
      <w:r w:rsidRPr="00601139">
        <w:rPr>
          <w:sz w:val="18"/>
          <w:szCs w:val="18"/>
        </w:rPr>
        <w:t xml:space="preserve">При </w:t>
      </w:r>
      <w:r w:rsidRPr="00601139">
        <w:rPr>
          <w:b/>
          <w:sz w:val="18"/>
          <w:szCs w:val="18"/>
        </w:rPr>
        <w:t>ввозе</w:t>
      </w:r>
      <w:r w:rsidRPr="00601139">
        <w:rPr>
          <w:sz w:val="18"/>
          <w:szCs w:val="18"/>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sidRPr="00601139">
        <w:rPr>
          <w:b/>
          <w:sz w:val="18"/>
          <w:szCs w:val="18"/>
        </w:rPr>
        <w:t>$15.000</w:t>
      </w:r>
      <w:r w:rsidRPr="00601139">
        <w:rPr>
          <w:sz w:val="18"/>
          <w:szCs w:val="18"/>
        </w:rPr>
        <w:t>), антикварные предметы необходимо внести в таможенную декларацию.</w:t>
      </w:r>
    </w:p>
    <w:p w:rsidR="008F5B8E" w:rsidRPr="00601139" w:rsidRDefault="008F5B8E" w:rsidP="0050734F">
      <w:pPr>
        <w:pStyle w:val="a4"/>
        <w:spacing w:after="0"/>
        <w:ind w:firstLine="567"/>
        <w:jc w:val="both"/>
        <w:rPr>
          <w:sz w:val="18"/>
          <w:szCs w:val="18"/>
        </w:rPr>
      </w:pPr>
      <w:r w:rsidRPr="00601139">
        <w:rPr>
          <w:sz w:val="18"/>
          <w:szCs w:val="18"/>
        </w:rPr>
        <w:t xml:space="preserve">Турецкие лиры можно </w:t>
      </w:r>
      <w:r w:rsidRPr="00601139">
        <w:rPr>
          <w:b/>
          <w:sz w:val="18"/>
          <w:szCs w:val="18"/>
        </w:rPr>
        <w:t>вывозить</w:t>
      </w:r>
      <w:r w:rsidRPr="00601139">
        <w:rPr>
          <w:sz w:val="18"/>
          <w:szCs w:val="18"/>
        </w:rPr>
        <w:t xml:space="preserve"> в сумме, эквивалентной $1000.</w:t>
      </w:r>
    </w:p>
    <w:p w:rsidR="008F5B8E" w:rsidRPr="00601139" w:rsidRDefault="008F5B8E" w:rsidP="0050734F">
      <w:pPr>
        <w:pStyle w:val="a4"/>
        <w:spacing w:after="0"/>
        <w:ind w:firstLine="567"/>
        <w:jc w:val="both"/>
        <w:rPr>
          <w:sz w:val="18"/>
          <w:szCs w:val="18"/>
        </w:rPr>
      </w:pPr>
      <w:r w:rsidRPr="00601139">
        <w:rPr>
          <w:sz w:val="18"/>
          <w:szCs w:val="18"/>
        </w:rPr>
        <w:t xml:space="preserve">Ценные личные изделия (ценностью более чем </w:t>
      </w:r>
      <w:r w:rsidRPr="00601139">
        <w:rPr>
          <w:b/>
          <w:sz w:val="18"/>
          <w:szCs w:val="18"/>
        </w:rPr>
        <w:t>$15.000</w:t>
      </w:r>
      <w:r w:rsidRPr="00601139">
        <w:rPr>
          <w:sz w:val="18"/>
          <w:szCs w:val="18"/>
        </w:rPr>
        <w:t xml:space="preserve">) могут быть </w:t>
      </w:r>
      <w:r w:rsidRPr="00601139">
        <w:rPr>
          <w:b/>
          <w:sz w:val="18"/>
          <w:szCs w:val="18"/>
        </w:rPr>
        <w:t>вывезены</w:t>
      </w:r>
      <w:r w:rsidRPr="00601139">
        <w:rPr>
          <w:sz w:val="18"/>
          <w:szCs w:val="18"/>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rsidR="008F5B8E" w:rsidRPr="00601139" w:rsidRDefault="008F5B8E" w:rsidP="0050734F">
      <w:pPr>
        <w:pStyle w:val="a4"/>
        <w:spacing w:after="0"/>
        <w:ind w:firstLine="567"/>
        <w:jc w:val="both"/>
        <w:rPr>
          <w:sz w:val="18"/>
          <w:szCs w:val="18"/>
        </w:rPr>
      </w:pPr>
      <w:r w:rsidRPr="00601139">
        <w:rPr>
          <w:b/>
          <w:sz w:val="18"/>
          <w:szCs w:val="18"/>
        </w:rPr>
        <w:t xml:space="preserve">Вывоз </w:t>
      </w:r>
      <w:r w:rsidRPr="00601139">
        <w:rPr>
          <w:sz w:val="18"/>
          <w:szCs w:val="18"/>
        </w:rPr>
        <w:t xml:space="preserve">антиквариата из Турции запрещен. Для </w:t>
      </w:r>
      <w:r w:rsidRPr="00601139">
        <w:rPr>
          <w:b/>
          <w:sz w:val="18"/>
          <w:szCs w:val="18"/>
        </w:rPr>
        <w:t>вывоза</w:t>
      </w:r>
      <w:r w:rsidRPr="00601139">
        <w:rPr>
          <w:sz w:val="18"/>
          <w:szCs w:val="18"/>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rsidR="008F5B8E" w:rsidRPr="00601139" w:rsidRDefault="008F5B8E" w:rsidP="0050734F">
      <w:pPr>
        <w:pStyle w:val="a4"/>
        <w:spacing w:after="0"/>
        <w:ind w:firstLine="567"/>
        <w:jc w:val="both"/>
        <w:rPr>
          <w:sz w:val="18"/>
          <w:szCs w:val="18"/>
        </w:rPr>
      </w:pPr>
      <w:r w:rsidRPr="00601139">
        <w:rPr>
          <w:sz w:val="18"/>
          <w:szCs w:val="18"/>
        </w:rPr>
        <w:t xml:space="preserve">Жидкости, гели и аэрозоли не следует </w:t>
      </w:r>
      <w:r w:rsidRPr="00601139">
        <w:rPr>
          <w:b/>
          <w:sz w:val="18"/>
          <w:szCs w:val="18"/>
        </w:rPr>
        <w:t>вывозить</w:t>
      </w:r>
      <w:r w:rsidRPr="00601139">
        <w:rPr>
          <w:sz w:val="18"/>
          <w:szCs w:val="18"/>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rsidR="008F5B8E" w:rsidRPr="00601139" w:rsidRDefault="008F5B8E" w:rsidP="0050734F">
      <w:pPr>
        <w:pStyle w:val="a4"/>
        <w:spacing w:before="120" w:after="0"/>
        <w:jc w:val="both"/>
        <w:rPr>
          <w:rStyle w:val="a3"/>
          <w:kern w:val="18"/>
          <w:sz w:val="18"/>
          <w:szCs w:val="18"/>
        </w:rPr>
      </w:pPr>
      <w:r w:rsidRPr="00601139">
        <w:rPr>
          <w:rStyle w:val="a3"/>
          <w:kern w:val="18"/>
          <w:sz w:val="18"/>
          <w:szCs w:val="18"/>
        </w:rPr>
        <w:t>САНИТАРНЫЙ КОНТРОЛЬ в аэропорту Турции</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Туристам сертификат о прививках не требуется.</w:t>
      </w:r>
    </w:p>
    <w:p w:rsidR="008F5B8E" w:rsidRPr="00601139" w:rsidRDefault="008F5B8E" w:rsidP="0050734F">
      <w:pPr>
        <w:pStyle w:val="a4"/>
        <w:spacing w:before="120" w:after="0"/>
        <w:jc w:val="both"/>
        <w:rPr>
          <w:sz w:val="18"/>
          <w:szCs w:val="18"/>
        </w:rPr>
      </w:pPr>
      <w:r w:rsidRPr="00601139">
        <w:rPr>
          <w:rStyle w:val="a3"/>
          <w:sz w:val="18"/>
          <w:szCs w:val="18"/>
        </w:rPr>
        <w:t>ВЕТЕРИНАРНЫЙ КОНТРОЛЬ</w:t>
      </w:r>
      <w:r w:rsidRPr="00601139">
        <w:rPr>
          <w:rStyle w:val="a3"/>
          <w:kern w:val="18"/>
          <w:sz w:val="18"/>
          <w:szCs w:val="18"/>
        </w:rPr>
        <w:t xml:space="preserve"> в аэропорту Турции</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При ввозе домашних животных необходимо предъявить заверенные в турецком посольстве или консульстве ветеринарные документы.</w:t>
      </w:r>
    </w:p>
    <w:p w:rsidR="008F5B8E" w:rsidRPr="00601139" w:rsidRDefault="008F5B8E" w:rsidP="0050734F">
      <w:pPr>
        <w:spacing w:before="120"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О ТУРЕЦКОЙ РЕСПУБЛИКЕ</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Style w:val="a3"/>
          <w:rFonts w:ascii="Times New Roman" w:hAnsi="Times New Roman" w:cs="Times New Roman"/>
          <w:b w:val="0"/>
          <w:sz w:val="18"/>
          <w:szCs w:val="18"/>
        </w:rPr>
        <w:t xml:space="preserve">Турецкая Республика </w:t>
      </w:r>
      <w:r w:rsidRPr="00601139">
        <w:rPr>
          <w:rFonts w:ascii="Times New Roman" w:hAnsi="Times New Roman" w:cs="Times New Roman"/>
          <w:sz w:val="18"/>
          <w:szCs w:val="18"/>
        </w:rPr>
        <w:t>располагается одновременно и в азиатской части и в европейской части материка</w:t>
      </w:r>
      <w:r w:rsidRPr="00601139">
        <w:rPr>
          <w:rStyle w:val="a3"/>
          <w:rFonts w:ascii="Times New Roman" w:hAnsi="Times New Roman" w:cs="Times New Roman"/>
          <w:b w:val="0"/>
          <w:sz w:val="18"/>
          <w:szCs w:val="18"/>
        </w:rPr>
        <w:t>, омывает</w:t>
      </w:r>
      <w:r w:rsidRPr="00601139">
        <w:rPr>
          <w:rFonts w:ascii="Times New Roman" w:hAnsi="Times New Roman" w:cs="Times New Roman"/>
          <w:b/>
          <w:sz w:val="18"/>
          <w:szCs w:val="18"/>
        </w:rPr>
        <w:t>с</w:t>
      </w:r>
      <w:r w:rsidRPr="00601139">
        <w:rPr>
          <w:rFonts w:ascii="Times New Roman" w:hAnsi="Times New Roman" w:cs="Times New Roman"/>
          <w:sz w:val="18"/>
          <w:szCs w:val="18"/>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sidRPr="00601139">
        <w:rPr>
          <w:rStyle w:val="a3"/>
          <w:rFonts w:ascii="Times New Roman" w:hAnsi="Times New Roman" w:cs="Times New Roman"/>
          <w:b w:val="0"/>
          <w:sz w:val="18"/>
          <w:szCs w:val="18"/>
        </w:rPr>
        <w:t>Столица – Анкара.</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Время</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Разницы во времени с Москвой нет.</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Климат</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Style w:val="a3"/>
          <w:rFonts w:ascii="Times New Roman" w:hAnsi="Times New Roman" w:cs="Times New Roman"/>
          <w:b w:val="0"/>
          <w:sz w:val="18"/>
          <w:szCs w:val="18"/>
        </w:rPr>
        <w:t xml:space="preserve">Субтропический средиземноморский климат. </w:t>
      </w:r>
      <w:r w:rsidRPr="00601139">
        <w:rPr>
          <w:rFonts w:ascii="Times New Roman" w:hAnsi="Times New Roman" w:cs="Times New Roman"/>
          <w:sz w:val="18"/>
          <w:szCs w:val="18"/>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Валюта</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 xml:space="preserve">Турецкая лира (TL) - </w:t>
      </w:r>
      <w:r w:rsidRPr="00601139">
        <w:rPr>
          <w:rStyle w:val="a3"/>
          <w:rFonts w:ascii="Times New Roman" w:hAnsi="Times New Roman" w:cs="Times New Roman"/>
          <w:b w:val="0"/>
          <w:sz w:val="18"/>
          <w:szCs w:val="18"/>
        </w:rPr>
        <w:t>национальная денежная единица</w:t>
      </w:r>
      <w:r w:rsidRPr="00601139">
        <w:rPr>
          <w:rFonts w:ascii="Times New Roman" w:hAnsi="Times New Roman" w:cs="Times New Roman"/>
          <w:sz w:val="18"/>
          <w:szCs w:val="18"/>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lastRenderedPageBreak/>
        <w:t>Язык</w:t>
      </w:r>
    </w:p>
    <w:p w:rsidR="008F5B8E" w:rsidRPr="00601139" w:rsidRDefault="008F5B8E" w:rsidP="0050734F">
      <w:pPr>
        <w:spacing w:line="240" w:lineRule="auto"/>
        <w:ind w:firstLine="600"/>
        <w:jc w:val="both"/>
        <w:rPr>
          <w:rStyle w:val="a3"/>
          <w:rFonts w:ascii="Times New Roman" w:hAnsi="Times New Roman" w:cs="Times New Roman"/>
          <w:b w:val="0"/>
          <w:sz w:val="18"/>
          <w:szCs w:val="18"/>
        </w:rPr>
      </w:pPr>
      <w:r w:rsidRPr="00601139">
        <w:rPr>
          <w:rStyle w:val="a3"/>
          <w:rFonts w:ascii="Times New Roman" w:hAnsi="Times New Roman" w:cs="Times New Roman"/>
          <w:b w:val="0"/>
          <w:sz w:val="18"/>
          <w:szCs w:val="18"/>
        </w:rPr>
        <w:t>Государственный язык</w:t>
      </w:r>
      <w:r w:rsidRPr="00601139">
        <w:rPr>
          <w:rStyle w:val="a3"/>
          <w:rFonts w:ascii="Times New Roman" w:hAnsi="Times New Roman" w:cs="Times New Roman"/>
          <w:sz w:val="18"/>
          <w:szCs w:val="18"/>
        </w:rPr>
        <w:t xml:space="preserve"> </w:t>
      </w:r>
      <w:r w:rsidRPr="00601139">
        <w:rPr>
          <w:rStyle w:val="a3"/>
          <w:rFonts w:ascii="Times New Roman" w:hAnsi="Times New Roman" w:cs="Times New Roman"/>
          <w:b w:val="0"/>
          <w:sz w:val="18"/>
          <w:szCs w:val="18"/>
        </w:rPr>
        <w:t>– турецкий. Языки делового общения – английский, немецкий, французский.</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Население</w:t>
      </w:r>
    </w:p>
    <w:p w:rsidR="008F5B8E" w:rsidRPr="00601139" w:rsidRDefault="008F5B8E" w:rsidP="0050734F">
      <w:pPr>
        <w:spacing w:line="240" w:lineRule="auto"/>
        <w:ind w:firstLine="600"/>
        <w:jc w:val="both"/>
        <w:rPr>
          <w:rStyle w:val="a3"/>
          <w:rFonts w:ascii="Times New Roman" w:hAnsi="Times New Roman" w:cs="Times New Roman"/>
          <w:sz w:val="18"/>
          <w:szCs w:val="18"/>
        </w:rPr>
      </w:pPr>
      <w:r w:rsidRPr="00601139">
        <w:rPr>
          <w:rStyle w:val="a3"/>
          <w:rFonts w:ascii="Times New Roman" w:hAnsi="Times New Roman" w:cs="Times New Roman"/>
          <w:b w:val="0"/>
          <w:sz w:val="18"/>
          <w:szCs w:val="18"/>
        </w:rPr>
        <w:t xml:space="preserve">Турцию населяют порядка </w:t>
      </w:r>
      <w:r w:rsidRPr="00601139">
        <w:rPr>
          <w:rFonts w:ascii="Times New Roman" w:hAnsi="Times New Roman" w:cs="Times New Roman"/>
          <w:sz w:val="18"/>
          <w:szCs w:val="18"/>
        </w:rPr>
        <w:t>70 миллионов человек, из них около 80% турки, около 10 млн. курдов, 1 млн. арабов, несколько десятков тысяч греков и армян.</w:t>
      </w:r>
    </w:p>
    <w:p w:rsidR="008F5B8E" w:rsidRPr="00601139" w:rsidRDefault="008F5B8E" w:rsidP="0050734F">
      <w:pPr>
        <w:spacing w:line="240" w:lineRule="auto"/>
        <w:jc w:val="both"/>
        <w:rPr>
          <w:rStyle w:val="a3"/>
          <w:rFonts w:ascii="Times New Roman" w:hAnsi="Times New Roman" w:cs="Times New Roman"/>
          <w:sz w:val="18"/>
          <w:szCs w:val="18"/>
        </w:rPr>
      </w:pPr>
      <w:r w:rsidRPr="00601139">
        <w:rPr>
          <w:rStyle w:val="a3"/>
          <w:rFonts w:ascii="Times New Roman" w:hAnsi="Times New Roman" w:cs="Times New Roman"/>
          <w:sz w:val="18"/>
          <w:szCs w:val="18"/>
        </w:rPr>
        <w:t xml:space="preserve">Религия </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Большинство населения – мусульмане (сунниты). Турция весьма религиозная страна, в которой соблюдаются законы ислама.</w:t>
      </w:r>
    </w:p>
    <w:p w:rsidR="008F5B8E" w:rsidRPr="00601139" w:rsidRDefault="008F5B8E" w:rsidP="0050734F">
      <w:pPr>
        <w:spacing w:line="240" w:lineRule="auto"/>
        <w:jc w:val="both"/>
        <w:rPr>
          <w:rFonts w:ascii="Times New Roman" w:hAnsi="Times New Roman" w:cs="Times New Roman"/>
          <w:sz w:val="18"/>
          <w:szCs w:val="18"/>
        </w:rPr>
      </w:pPr>
      <w:r w:rsidRPr="00601139">
        <w:rPr>
          <w:rStyle w:val="a3"/>
          <w:rFonts w:ascii="Times New Roman" w:hAnsi="Times New Roman" w:cs="Times New Roman"/>
          <w:sz w:val="18"/>
          <w:szCs w:val="18"/>
        </w:rPr>
        <w:t>Обычаи и правила</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 xml:space="preserve">Нельзя фотографировать женщин в черных накидках. Если Вы хотите сфотографировать мужчину, непременно спросите разрешения. </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8F5B8E" w:rsidRPr="00601139" w:rsidRDefault="008F5B8E" w:rsidP="0050734F">
      <w:pPr>
        <w:spacing w:line="240" w:lineRule="auto"/>
        <w:ind w:firstLine="600"/>
        <w:jc w:val="both"/>
        <w:rPr>
          <w:rFonts w:ascii="Times New Roman" w:hAnsi="Times New Roman" w:cs="Times New Roman"/>
          <w:sz w:val="18"/>
          <w:szCs w:val="18"/>
        </w:rPr>
      </w:pPr>
      <w:r w:rsidRPr="00601139">
        <w:rPr>
          <w:rFonts w:ascii="Times New Roman" w:hAnsi="Times New Roman" w:cs="Times New Roman"/>
          <w:sz w:val="18"/>
          <w:szCs w:val="18"/>
        </w:rPr>
        <w:t>Нельзя курить в торговых центрах, школах, больницах, государственных и других общественных учреждениях. Во многих отелях также действует запрет на курение в закрытых помещениях. Во многих ресторанах, барах и кафе также запрещается курить.</w:t>
      </w:r>
    </w:p>
    <w:p w:rsidR="00CE52AF" w:rsidRPr="00601139" w:rsidRDefault="008F5B8E"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w:t>
      </w:r>
      <w:r w:rsidR="00CE52AF" w:rsidRPr="00601139">
        <w:rPr>
          <w:rFonts w:ascii="Times New Roman" w:hAnsi="Times New Roman" w:cs="Times New Roman"/>
          <w:sz w:val="18"/>
          <w:szCs w:val="18"/>
        </w:rPr>
        <w:t xml:space="preserve"> повлечь задержание полицией за неуважение законов и традиций.</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CE52AF" w:rsidRPr="00601139" w:rsidRDefault="00CE52AF" w:rsidP="0050734F">
      <w:pPr>
        <w:spacing w:line="240" w:lineRule="auto"/>
        <w:jc w:val="both"/>
        <w:rPr>
          <w:rFonts w:ascii="Times New Roman" w:hAnsi="Times New Roman" w:cs="Times New Roman"/>
          <w:sz w:val="18"/>
          <w:szCs w:val="18"/>
          <w:u w:val="single"/>
        </w:rPr>
      </w:pPr>
      <w:r w:rsidRPr="00601139">
        <w:rPr>
          <w:rFonts w:ascii="Times New Roman" w:hAnsi="Times New Roman" w:cs="Times New Roman"/>
          <w:b/>
          <w:sz w:val="18"/>
          <w:szCs w:val="18"/>
        </w:rPr>
        <w:t>Праздники и нерабочие дни</w:t>
      </w:r>
      <w:r w:rsidRPr="00601139">
        <w:rPr>
          <w:rFonts w:ascii="Times New Roman" w:hAnsi="Times New Roman" w:cs="Times New Roman"/>
          <w:sz w:val="18"/>
          <w:szCs w:val="18"/>
          <w:u w:val="single"/>
        </w:rPr>
        <w:t>:</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1 января – Новый год; 23 апреля – день Национальной Независимости; 19 мая - День молодежи и спорта; 30 августа – День Победы;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29 октября — День Республики, главный государственный праздник; 10 ноября — День смерти Ататюрка – первого президента Турецкой Республики Мустафы Кемаля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 xml:space="preserve">Транспорт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Автобус наиболее распространенный вид транспорта в Турции. В дневное время работают долмуши -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долмуш остановились.</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Такси, как правило, оборудованы таксометрами, ночной тариф дороже в полтора-два раза.</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Аренда машины</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Телефон</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Чтобы </w:t>
      </w:r>
      <w:r w:rsidRPr="00601139">
        <w:rPr>
          <w:rFonts w:ascii="Times New Roman" w:hAnsi="Times New Roman" w:cs="Times New Roman"/>
          <w:b/>
          <w:sz w:val="18"/>
          <w:szCs w:val="18"/>
        </w:rPr>
        <w:t xml:space="preserve">позвонить в Россию: </w:t>
      </w:r>
      <w:r w:rsidRPr="00601139">
        <w:rPr>
          <w:rFonts w:ascii="Times New Roman" w:hAnsi="Times New Roman" w:cs="Times New Roman"/>
          <w:sz w:val="18"/>
          <w:szCs w:val="18"/>
        </w:rPr>
        <w:t>надо набрать: 00 (выход на международную связь) + 7 (код России) + код российского города + номер абонента.</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Чтобы </w:t>
      </w:r>
      <w:r w:rsidRPr="00601139">
        <w:rPr>
          <w:rFonts w:ascii="Times New Roman" w:hAnsi="Times New Roman" w:cs="Times New Roman"/>
          <w:b/>
          <w:sz w:val="18"/>
          <w:szCs w:val="18"/>
        </w:rPr>
        <w:t>позвонить из России в Турцию</w:t>
      </w:r>
      <w:r w:rsidRPr="00601139">
        <w:rPr>
          <w:rFonts w:ascii="Times New Roman" w:hAnsi="Times New Roman" w:cs="Times New Roman"/>
          <w:sz w:val="18"/>
          <w:szCs w:val="18"/>
        </w:rPr>
        <w:t>: 8-10-90 + код турецкого города + номер абонента. Телефонный код Турции – 90, Анкары – 312, Стамбула 212 (европейская часть), 216 (азиатская часть), Анталья - 242.</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lastRenderedPageBreak/>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rsidR="00CE52AF" w:rsidRPr="00601139" w:rsidRDefault="00CE52AF" w:rsidP="0050734F">
      <w:pPr>
        <w:spacing w:line="240" w:lineRule="auto"/>
        <w:jc w:val="both"/>
        <w:rPr>
          <w:rFonts w:ascii="Times New Roman" w:hAnsi="Times New Roman" w:cs="Times New Roman"/>
          <w:b/>
          <w:bCs/>
          <w:sz w:val="18"/>
          <w:szCs w:val="18"/>
        </w:rPr>
      </w:pPr>
      <w:r w:rsidRPr="00601139">
        <w:rPr>
          <w:rFonts w:ascii="Times New Roman" w:hAnsi="Times New Roman" w:cs="Times New Roman"/>
          <w:b/>
          <w:bCs/>
          <w:sz w:val="18"/>
          <w:szCs w:val="18"/>
        </w:rPr>
        <w:t>Экстренные телефоны</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Полиция – 115, дорожная полиция – 156, жандармерия – 158, скорая помощь – 112, пожарная служба – 110, справочная – 118. </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В отеле</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sz w:val="18"/>
          <w:szCs w:val="18"/>
        </w:rPr>
        <w:t>Просим принять к сведению:</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В каждом турецком отеле концепция «all inclusive» («все включено») имеет свою особенность. Всю необходимую информацию можно получить у отельного гида.</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b/>
          <w:sz w:val="18"/>
          <w:szCs w:val="18"/>
        </w:rPr>
        <w:t>Экскурсии</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Гид принимающей Вас в Турции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Напряжение электросети</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Напряжение может быть 220 V и 110 V. Частота тока 50 Hz. В Турции используются европейские двухштырьковые круглые вилки. </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Чаевые</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Принято оставлять чаевые носильщикам,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rsidR="00CE52AF" w:rsidRPr="00601139" w:rsidRDefault="00CE52AF" w:rsidP="0050734F">
      <w:pPr>
        <w:spacing w:line="240" w:lineRule="auto"/>
        <w:jc w:val="both"/>
        <w:rPr>
          <w:rFonts w:ascii="Times New Roman" w:hAnsi="Times New Roman" w:cs="Times New Roman"/>
          <w:b/>
          <w:bCs/>
          <w:sz w:val="18"/>
          <w:szCs w:val="18"/>
        </w:rPr>
      </w:pPr>
      <w:r w:rsidRPr="00601139">
        <w:rPr>
          <w:rFonts w:ascii="Times New Roman" w:hAnsi="Times New Roman" w:cs="Times New Roman"/>
          <w:b/>
          <w:bCs/>
          <w:sz w:val="18"/>
          <w:szCs w:val="18"/>
        </w:rPr>
        <w:t>Покупки</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Выбор сувениров огромен, цены, как правило, дешевле, чем в любой другой стране средиземноморья. Вы можете купить практически все: кожу, шубы, украшения, текстиль, одежду, ковры, керамику, вазы, полотенца, восточные древности и острые приправы. Торговаться принято, а по местному менталитету – обязательно.</w:t>
      </w:r>
    </w:p>
    <w:p w:rsidR="00CE52AF" w:rsidRPr="00601139" w:rsidRDefault="00CE52A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ПРАВИЛА ЛИЧНОЙ ГИГИЕНЫ И БЕЗОПАСНОСТИ:</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11" w:history="1">
        <w:r w:rsidRPr="00601139">
          <w:rPr>
            <w:rStyle w:val="a6"/>
            <w:rFonts w:ascii="Times New Roman" w:hAnsi="Times New Roman" w:cs="Times New Roman"/>
            <w:b/>
            <w:sz w:val="18"/>
            <w:szCs w:val="18"/>
          </w:rPr>
          <w:t>http://www.mid.ru/dks.nsf/advinf</w:t>
        </w:r>
      </w:hyperlink>
      <w:r w:rsidRPr="00601139">
        <w:rPr>
          <w:rFonts w:ascii="Times New Roman" w:hAnsi="Times New Roman" w:cs="Times New Roman"/>
          <w:sz w:val="18"/>
          <w:szCs w:val="18"/>
        </w:rPr>
        <w:t xml:space="preserve">, а также с Памяткой МИД России «Каждому, кто направляется за границу», и Памяткой Роспотребнадзора выезжающим за рубеж, размещенными на нашем сайте </w:t>
      </w:r>
      <w:hyperlink r:id="rId12" w:history="1">
        <w:r w:rsidR="0050734F" w:rsidRPr="00601139">
          <w:rPr>
            <w:rStyle w:val="a6"/>
            <w:rFonts w:ascii="Times New Roman" w:hAnsi="Times New Roman" w:cs="Times New Roman"/>
            <w:b/>
            <w:sz w:val="18"/>
            <w:szCs w:val="18"/>
          </w:rPr>
          <w:t>https://vik-tour.ru/</w:t>
        </w:r>
      </w:hyperlink>
      <w:r w:rsidR="0050734F" w:rsidRPr="00601139">
        <w:rPr>
          <w:rFonts w:ascii="Times New Roman" w:hAnsi="Times New Roman" w:cs="Times New Roman"/>
          <w:b/>
          <w:sz w:val="18"/>
          <w:szCs w:val="18"/>
        </w:rPr>
        <w:t xml:space="preserve"> </w:t>
      </w:r>
      <w:r w:rsidRPr="00601139">
        <w:rPr>
          <w:rFonts w:ascii="Times New Roman" w:hAnsi="Times New Roman" w:cs="Times New Roman"/>
          <w:sz w:val="18"/>
          <w:szCs w:val="18"/>
        </w:rPr>
        <w:t>в разделе «Памятки туристам».</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Паспорт (или ксерокопию паспорта), визитную карточку отеля носите с собой.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lastRenderedPageBreak/>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В период путешествия Вы не имеете права на коммерческую деятельность или иную оплачиваемую работу.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Вы обязаны покинуть Турцию до истечения срока визы, в противном случае Вы можете быть подвергнуты штрафу, аресту и высланы из страны в принудительном порядке.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Не оставляйте детей одних без Вашего присмотра на пляже, у бассейна, на водных горках и при пользовании аттракционами. </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CE52A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50734F" w:rsidRPr="00601139" w:rsidRDefault="00CE52A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Будьте осторожны с солнцем! Советуем Вам заранее запастись защитными от солнечных ожогов средствами и пользоваться ими в</w:t>
      </w:r>
      <w:r w:rsidR="0050734F" w:rsidRPr="00601139">
        <w:rPr>
          <w:rFonts w:ascii="Times New Roman" w:hAnsi="Times New Roman" w:cs="Times New Roman"/>
          <w:sz w:val="18"/>
          <w:szCs w:val="18"/>
        </w:rPr>
        <w:t xml:space="preserve"> период пребывания на солнце. Не забудьте и про солнцезащитные очки.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Возьмите в путешествие индивидуальную аптечку с необходимым Вам набором лекарств.</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Покидая автобус на остановках и во время экскурсий, не оставляйте в нем ручную кладь, особенно ценные вещи и деньги.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Автомобили советуем оставлять на охраняемых стоянках и в гаражах отелей, и не оставлять ценные вещи в машине на виду.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Если в номере имеется мини бар, то все напитки и закуски, взятые из него, как правило, должны быть оплачены.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Категорически запрещается курить в постели.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Имейте в виду, что во многих городах существует система штрафов за засорение улиц, а также за плевки на улице.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За торговлю наркотиками Турецкое законодательство предусматривает высшую меру наказания.</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В СЛУЧАЕ ПОТЕРИ ПАСПОРТА</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Для того, чтобы Вам выдали свидетельство на возвращение в РФ, необходимо представить следующие документы: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lastRenderedPageBreak/>
        <w:t>•основной документ, на основании которого будут предприниматься какие-либо действия, это заявление о выдаче свидетельства (</w:t>
      </w:r>
      <w:r w:rsidRPr="00601139">
        <w:rPr>
          <w:rFonts w:ascii="Times New Roman" w:hAnsi="Times New Roman" w:cs="Times New Roman"/>
          <w:b/>
          <w:sz w:val="18"/>
          <w:szCs w:val="18"/>
          <w:u w:val="single"/>
        </w:rPr>
        <w:t>образец заявления</w:t>
      </w:r>
      <w:r w:rsidRPr="00601139">
        <w:rPr>
          <w:rFonts w:ascii="Times New Roman" w:hAnsi="Times New Roman" w:cs="Times New Roman"/>
          <w:sz w:val="18"/>
          <w:szCs w:val="18"/>
        </w:rPr>
        <w:t>)</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Срок выдачи свидетельства на возвращение в РФ составляет 2 рабочих дня со дня регистрации заявления.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Все вышеперечисленные документы регламентированы пунктом 20 Приказа МИД России от 28.06.2012 года № 10304.</w:t>
      </w:r>
    </w:p>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ПОЛЕЗНАЯ ИНФОРМАЦИЯ</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b/>
          <w:sz w:val="18"/>
          <w:szCs w:val="18"/>
        </w:rPr>
        <w:t xml:space="preserve">         </w:t>
      </w:r>
      <w:r w:rsidRPr="00601139">
        <w:rPr>
          <w:rFonts w:ascii="Times New Roman" w:hAnsi="Times New Roman" w:cs="Times New Roman"/>
          <w:sz w:val="18"/>
          <w:szCs w:val="18"/>
        </w:rPr>
        <w:t>Горячая Линия Служба поддержки туристов Тел.: +90 242 324 00 95 (круглосуточно)</w:t>
      </w:r>
    </w:p>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В Анталии начала работу «горячая» телефонная линия «179» для иностранных туристов. Туристы, владеющие русским, английским или немецким языком, могут позвонить по бесплатному номеру «179», для получения любой, связанной с отдыхом информации или для решения проблем.</w:t>
      </w:r>
    </w:p>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При наступлении страхового случая туристам необходимо незамедлительно обратиться в сервисную службу страховой компании по телефону +90 242 310 28 44.</w:t>
      </w:r>
    </w:p>
    <w:p w:rsidR="0050734F" w:rsidRPr="00601139" w:rsidRDefault="0050734F" w:rsidP="0050734F">
      <w:pPr>
        <w:spacing w:line="240" w:lineRule="auto"/>
        <w:jc w:val="both"/>
        <w:rPr>
          <w:rFonts w:ascii="Times New Roman" w:hAnsi="Times New Roman" w:cs="Times New Roman"/>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93"/>
        <w:gridCol w:w="229"/>
        <w:gridCol w:w="1626"/>
        <w:gridCol w:w="306"/>
        <w:gridCol w:w="1187"/>
        <w:gridCol w:w="313"/>
        <w:gridCol w:w="2115"/>
        <w:gridCol w:w="370"/>
      </w:tblGrid>
      <w:tr w:rsidR="0050734F" w:rsidRPr="00601139" w:rsidTr="00374ADA">
        <w:trPr>
          <w:tblCellSpacing w:w="20" w:type="dxa"/>
        </w:trPr>
        <w:tc>
          <w:tcPr>
            <w:tcW w:w="3943"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b/>
                <w:sz w:val="18"/>
                <w:szCs w:val="18"/>
              </w:rPr>
              <w:t xml:space="preserve">Посольство Турции в Москве: </w:t>
            </w:r>
            <w:r w:rsidRPr="00601139">
              <w:rPr>
                <w:rFonts w:ascii="Times New Roman" w:hAnsi="Times New Roman" w:cs="Times New Roman"/>
                <w:sz w:val="18"/>
                <w:szCs w:val="18"/>
              </w:rPr>
              <w:t xml:space="preserve">119121, Россия, г.Москва,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7-й Ростовский пер., д.12</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Телефон: +7 (495) 956-55-95,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Факс: +7 (495) 956-55-97</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E-mail:turemb@dol.ru</w:t>
            </w:r>
          </w:p>
          <w:p w:rsidR="0050734F" w:rsidRPr="00601139" w:rsidRDefault="0050734F" w:rsidP="0050734F">
            <w:pPr>
              <w:spacing w:line="240" w:lineRule="auto"/>
              <w:jc w:val="both"/>
              <w:rPr>
                <w:rFonts w:ascii="Times New Roman" w:hAnsi="Times New Roman" w:cs="Times New Roman"/>
                <w:sz w:val="18"/>
                <w:szCs w:val="18"/>
              </w:rPr>
            </w:pPr>
          </w:p>
        </w:tc>
        <w:tc>
          <w:tcPr>
            <w:tcW w:w="3800" w:type="dxa"/>
            <w:gridSpan w:val="3"/>
            <w:shd w:val="clear" w:color="auto" w:fill="auto"/>
          </w:tcPr>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Посольство России в Анкаре</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lang w:val="en-US"/>
              </w:rPr>
              <w:t>Karyagdi</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Sok</w:t>
            </w:r>
            <w:r w:rsidRPr="00601139">
              <w:rPr>
                <w:rFonts w:ascii="Times New Roman" w:hAnsi="Times New Roman" w:cs="Times New Roman"/>
                <w:sz w:val="18"/>
                <w:szCs w:val="18"/>
              </w:rPr>
              <w:t xml:space="preserve">. </w:t>
            </w:r>
            <w:smartTag w:uri="urn:schemas-microsoft-com:office:smarttags" w:element="metricconverter">
              <w:smartTagPr>
                <w:attr w:name="ProductID" w:val="5, A"/>
              </w:smartTagPr>
              <w:r w:rsidRPr="00601139">
                <w:rPr>
                  <w:rFonts w:ascii="Times New Roman" w:hAnsi="Times New Roman" w:cs="Times New Roman"/>
                  <w:sz w:val="18"/>
                  <w:szCs w:val="18"/>
                </w:rPr>
                <w:t xml:space="preserve">5, </w:t>
              </w:r>
              <w:r w:rsidRPr="00601139">
                <w:rPr>
                  <w:rFonts w:ascii="Times New Roman" w:hAnsi="Times New Roman" w:cs="Times New Roman"/>
                  <w:sz w:val="18"/>
                  <w:szCs w:val="18"/>
                  <w:lang w:val="en-US"/>
                </w:rPr>
                <w:t>A</w:t>
              </w:r>
            </w:smartTag>
            <w:r w:rsidRPr="00601139">
              <w:rPr>
                <w:rFonts w:ascii="Times New Roman" w:hAnsi="Times New Roman" w:cs="Times New Roman"/>
                <w:sz w:val="18"/>
                <w:szCs w:val="18"/>
              </w:rPr>
              <w:t>.</w:t>
            </w:r>
            <w:r w:rsidRPr="00601139">
              <w:rPr>
                <w:rFonts w:ascii="Times New Roman" w:hAnsi="Times New Roman" w:cs="Times New Roman"/>
                <w:sz w:val="18"/>
                <w:szCs w:val="18"/>
                <w:lang w:val="en-US"/>
              </w:rPr>
              <w:t>Ayranci</w:t>
            </w:r>
            <w:r w:rsidRPr="00601139">
              <w:rPr>
                <w:rFonts w:ascii="Times New Roman" w:hAnsi="Times New Roman" w:cs="Times New Roman"/>
                <w:sz w:val="18"/>
                <w:szCs w:val="18"/>
              </w:rPr>
              <w:t>-</w:t>
            </w:r>
            <w:r w:rsidRPr="00601139">
              <w:rPr>
                <w:rFonts w:ascii="Times New Roman" w:hAnsi="Times New Roman" w:cs="Times New Roman"/>
                <w:sz w:val="18"/>
                <w:szCs w:val="18"/>
                <w:lang w:val="en-US"/>
              </w:rPr>
              <w:t>Ankara</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Turkey</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Тел</w:t>
            </w:r>
            <w:r w:rsidRPr="00601139">
              <w:rPr>
                <w:rFonts w:ascii="Times New Roman" w:hAnsi="Times New Roman" w:cs="Times New Roman"/>
                <w:sz w:val="18"/>
                <w:szCs w:val="18"/>
                <w:lang w:val="en-US"/>
              </w:rPr>
              <w:t xml:space="preserve">.: (8-10-90-312) </w:t>
            </w:r>
            <w:r w:rsidRPr="00601139">
              <w:rPr>
                <w:rFonts w:ascii="Times New Roman" w:hAnsi="Times New Roman" w:cs="Times New Roman"/>
                <w:sz w:val="18"/>
                <w:szCs w:val="18"/>
              </w:rPr>
              <w:t>440-94-85</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rPr>
              <w:t>Факс</w:t>
            </w:r>
            <w:r w:rsidRPr="00601139">
              <w:rPr>
                <w:rFonts w:ascii="Times New Roman" w:hAnsi="Times New Roman" w:cs="Times New Roman"/>
                <w:sz w:val="18"/>
                <w:szCs w:val="18"/>
                <w:lang w:val="en-US"/>
              </w:rPr>
              <w:t>: (8-10-90-312) 44</w:t>
            </w:r>
            <w:r w:rsidRPr="00601139">
              <w:rPr>
                <w:rFonts w:ascii="Times New Roman" w:hAnsi="Times New Roman" w:cs="Times New Roman"/>
                <w:sz w:val="18"/>
                <w:szCs w:val="18"/>
              </w:rPr>
              <w:t>0-14-85</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E-mail: rus-ankara@yandex.ru</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http://www.turkey.mid.ru/</w:t>
            </w:r>
          </w:p>
        </w:tc>
        <w:tc>
          <w:tcPr>
            <w:tcW w:w="3300" w:type="dxa"/>
            <w:gridSpan w:val="3"/>
            <w:shd w:val="clear" w:color="auto" w:fill="auto"/>
          </w:tcPr>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Генеральное консульство</w:t>
            </w:r>
            <w:r w:rsidRPr="00601139">
              <w:rPr>
                <w:rFonts w:ascii="Times New Roman" w:hAnsi="Times New Roman" w:cs="Times New Roman"/>
                <w:sz w:val="18"/>
                <w:szCs w:val="18"/>
              </w:rPr>
              <w:t xml:space="preserve"> </w:t>
            </w:r>
            <w:r w:rsidRPr="00601139">
              <w:rPr>
                <w:rFonts w:ascii="Times New Roman" w:hAnsi="Times New Roman" w:cs="Times New Roman"/>
                <w:b/>
                <w:sz w:val="18"/>
                <w:szCs w:val="18"/>
              </w:rPr>
              <w:t xml:space="preserve">России в Анталии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lang w:val="en-US"/>
              </w:rPr>
              <w:t>Park</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sok</w:t>
            </w:r>
            <w:r w:rsidRPr="00601139">
              <w:rPr>
                <w:rFonts w:ascii="Times New Roman" w:hAnsi="Times New Roman" w:cs="Times New Roman"/>
                <w:sz w:val="18"/>
                <w:szCs w:val="18"/>
              </w:rPr>
              <w:t xml:space="preserve">, 30, </w:t>
            </w:r>
            <w:r w:rsidRPr="00601139">
              <w:rPr>
                <w:rFonts w:ascii="Times New Roman" w:hAnsi="Times New Roman" w:cs="Times New Roman"/>
                <w:sz w:val="18"/>
                <w:szCs w:val="18"/>
                <w:lang w:val="en-US"/>
              </w:rPr>
              <w:t>Jenikapi</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Antalya</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Turkey</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rPr>
              <w:t>Тел</w:t>
            </w:r>
            <w:r w:rsidRPr="00601139">
              <w:rPr>
                <w:rFonts w:ascii="Times New Roman" w:hAnsi="Times New Roman" w:cs="Times New Roman"/>
                <w:sz w:val="18"/>
                <w:szCs w:val="18"/>
                <w:lang w:val="en-US"/>
              </w:rPr>
              <w:t>.: (8-10-90-242) 248-32-02</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rPr>
              <w:t>Факс</w:t>
            </w:r>
            <w:r w:rsidRPr="00601139">
              <w:rPr>
                <w:rFonts w:ascii="Times New Roman" w:hAnsi="Times New Roman" w:cs="Times New Roman"/>
                <w:sz w:val="18"/>
                <w:szCs w:val="18"/>
                <w:lang w:val="en-US"/>
              </w:rPr>
              <w:t>: (8-10-90-242) 248-44-68</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E-mail: rfconsulate@ttmail.com</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http://www.antalya.mid.ru</w:t>
            </w:r>
          </w:p>
        </w:tc>
      </w:tr>
      <w:tr w:rsidR="0050734F" w:rsidRPr="00601139" w:rsidTr="00374ADA">
        <w:trPr>
          <w:tblCellSpacing w:w="20" w:type="dxa"/>
        </w:trPr>
        <w:tc>
          <w:tcPr>
            <w:tcW w:w="3943" w:type="dxa"/>
            <w:gridSpan w:val="2"/>
            <w:shd w:val="clear" w:color="auto" w:fill="auto"/>
          </w:tcPr>
          <w:p w:rsidR="0050734F" w:rsidRPr="00DA1980"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Генеральное</w:t>
            </w:r>
            <w:r w:rsidRPr="00DA1980">
              <w:rPr>
                <w:rFonts w:ascii="Times New Roman" w:hAnsi="Times New Roman" w:cs="Times New Roman"/>
                <w:b/>
                <w:sz w:val="18"/>
                <w:szCs w:val="18"/>
              </w:rPr>
              <w:t xml:space="preserve"> </w:t>
            </w:r>
            <w:r w:rsidRPr="00601139">
              <w:rPr>
                <w:rFonts w:ascii="Times New Roman" w:hAnsi="Times New Roman" w:cs="Times New Roman"/>
                <w:b/>
                <w:sz w:val="18"/>
                <w:szCs w:val="18"/>
              </w:rPr>
              <w:t>консульство</w:t>
            </w:r>
            <w:r w:rsidRPr="00DA1980">
              <w:rPr>
                <w:rFonts w:ascii="Times New Roman" w:hAnsi="Times New Roman" w:cs="Times New Roman"/>
                <w:b/>
                <w:sz w:val="18"/>
                <w:szCs w:val="18"/>
              </w:rPr>
              <w:t xml:space="preserve"> </w:t>
            </w:r>
            <w:r w:rsidRPr="00601139">
              <w:rPr>
                <w:rFonts w:ascii="Times New Roman" w:hAnsi="Times New Roman" w:cs="Times New Roman"/>
                <w:b/>
                <w:sz w:val="18"/>
                <w:szCs w:val="18"/>
              </w:rPr>
              <w:t>России</w:t>
            </w:r>
            <w:r w:rsidRPr="00DA1980">
              <w:rPr>
                <w:rFonts w:ascii="Times New Roman" w:hAnsi="Times New Roman" w:cs="Times New Roman"/>
                <w:b/>
                <w:sz w:val="18"/>
                <w:szCs w:val="18"/>
              </w:rPr>
              <w:t xml:space="preserve"> </w:t>
            </w:r>
            <w:r w:rsidRPr="00601139">
              <w:rPr>
                <w:rFonts w:ascii="Times New Roman" w:hAnsi="Times New Roman" w:cs="Times New Roman"/>
                <w:b/>
                <w:sz w:val="18"/>
                <w:szCs w:val="18"/>
              </w:rPr>
              <w:t>в</w:t>
            </w:r>
            <w:r w:rsidRPr="00DA1980">
              <w:rPr>
                <w:rFonts w:ascii="Times New Roman" w:hAnsi="Times New Roman" w:cs="Times New Roman"/>
                <w:b/>
                <w:sz w:val="18"/>
                <w:szCs w:val="18"/>
              </w:rPr>
              <w:t xml:space="preserve"> </w:t>
            </w:r>
            <w:r w:rsidRPr="00601139">
              <w:rPr>
                <w:rFonts w:ascii="Times New Roman" w:hAnsi="Times New Roman" w:cs="Times New Roman"/>
                <w:b/>
                <w:sz w:val="18"/>
                <w:szCs w:val="18"/>
              </w:rPr>
              <w:t>Стамбуле</w:t>
            </w:r>
            <w:r w:rsidRPr="00DA1980">
              <w:rPr>
                <w:rFonts w:ascii="Times New Roman" w:hAnsi="Times New Roman" w:cs="Times New Roman"/>
                <w:b/>
                <w:sz w:val="18"/>
                <w:szCs w:val="18"/>
              </w:rPr>
              <w:t xml:space="preserve"> </w:t>
            </w:r>
          </w:p>
          <w:p w:rsidR="0050734F" w:rsidRPr="00DA1980"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lang w:val="en-US"/>
              </w:rPr>
              <w:t>Istiklal</w:t>
            </w:r>
            <w:r w:rsidRPr="00DA1980">
              <w:rPr>
                <w:rFonts w:ascii="Times New Roman" w:hAnsi="Times New Roman" w:cs="Times New Roman"/>
                <w:sz w:val="18"/>
                <w:szCs w:val="18"/>
              </w:rPr>
              <w:t xml:space="preserve"> </w:t>
            </w:r>
            <w:r w:rsidRPr="00601139">
              <w:rPr>
                <w:rFonts w:ascii="Times New Roman" w:hAnsi="Times New Roman" w:cs="Times New Roman"/>
                <w:sz w:val="18"/>
                <w:szCs w:val="18"/>
                <w:lang w:val="en-US"/>
              </w:rPr>
              <w:t>Caddesi</w:t>
            </w:r>
            <w:r w:rsidRPr="00DA1980">
              <w:rPr>
                <w:rFonts w:ascii="Times New Roman" w:hAnsi="Times New Roman" w:cs="Times New Roman"/>
                <w:sz w:val="18"/>
                <w:szCs w:val="18"/>
              </w:rPr>
              <w:t xml:space="preserve"> 443, </w:t>
            </w:r>
            <w:r w:rsidRPr="00601139">
              <w:rPr>
                <w:rFonts w:ascii="Times New Roman" w:hAnsi="Times New Roman" w:cs="Times New Roman"/>
                <w:sz w:val="18"/>
                <w:szCs w:val="18"/>
                <w:lang w:val="en-US"/>
              </w:rPr>
              <w:t>Beyogly</w:t>
            </w:r>
            <w:r w:rsidRPr="00DA1980">
              <w:rPr>
                <w:rFonts w:ascii="Times New Roman" w:hAnsi="Times New Roman" w:cs="Times New Roman"/>
                <w:sz w:val="18"/>
                <w:szCs w:val="18"/>
              </w:rPr>
              <w:t xml:space="preserve">, </w:t>
            </w:r>
            <w:r w:rsidRPr="00601139">
              <w:rPr>
                <w:rFonts w:ascii="Times New Roman" w:hAnsi="Times New Roman" w:cs="Times New Roman"/>
                <w:sz w:val="18"/>
                <w:szCs w:val="18"/>
                <w:lang w:val="en-US"/>
              </w:rPr>
              <w:t>Istanbul</w:t>
            </w:r>
            <w:r w:rsidRPr="00DA1980">
              <w:rPr>
                <w:rFonts w:ascii="Times New Roman" w:hAnsi="Times New Roman" w:cs="Times New Roman"/>
                <w:sz w:val="18"/>
                <w:szCs w:val="18"/>
              </w:rPr>
              <w:t xml:space="preserve">, </w:t>
            </w:r>
            <w:r w:rsidRPr="00601139">
              <w:rPr>
                <w:rFonts w:ascii="Times New Roman" w:hAnsi="Times New Roman" w:cs="Times New Roman"/>
                <w:sz w:val="18"/>
                <w:szCs w:val="18"/>
                <w:lang w:val="en-US"/>
              </w:rPr>
              <w:t>Turkey</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rPr>
              <w:t>Тел</w:t>
            </w:r>
            <w:r w:rsidRPr="00601139">
              <w:rPr>
                <w:rFonts w:ascii="Times New Roman" w:hAnsi="Times New Roman" w:cs="Times New Roman"/>
                <w:sz w:val="18"/>
                <w:szCs w:val="18"/>
                <w:lang w:val="en-US"/>
              </w:rPr>
              <w:t>.: (8-10-90-212) 292-51-01/02/03</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Факс: (8-10-90-212) 293-23-58</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E-mail: visavi@turk.net</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http://www.istanbul.turkey.mid.ru/</w:t>
            </w:r>
          </w:p>
        </w:tc>
        <w:tc>
          <w:tcPr>
            <w:tcW w:w="3800" w:type="dxa"/>
            <w:gridSpan w:val="3"/>
            <w:shd w:val="clear" w:color="auto" w:fill="auto"/>
          </w:tcPr>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Генеральное консульство России в Трабзоне</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lang w:val="en-US"/>
              </w:rPr>
              <w:t>Ortahisar</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mahalesi</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Refik</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Cesur</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sok</w:t>
            </w:r>
            <w:r w:rsidRPr="00601139">
              <w:rPr>
                <w:rFonts w:ascii="Times New Roman" w:hAnsi="Times New Roman" w:cs="Times New Roman"/>
                <w:sz w:val="18"/>
                <w:szCs w:val="18"/>
              </w:rPr>
              <w:t xml:space="preserve">. 6, </w:t>
            </w:r>
            <w:r w:rsidRPr="00601139">
              <w:rPr>
                <w:rFonts w:ascii="Times New Roman" w:hAnsi="Times New Roman" w:cs="Times New Roman"/>
                <w:sz w:val="18"/>
                <w:szCs w:val="18"/>
                <w:lang w:val="en-US"/>
              </w:rPr>
              <w:t>Trabzon</w:t>
            </w:r>
            <w:r w:rsidRPr="00601139">
              <w:rPr>
                <w:rFonts w:ascii="Times New Roman" w:hAnsi="Times New Roman" w:cs="Times New Roman"/>
                <w:sz w:val="18"/>
                <w:szCs w:val="18"/>
              </w:rPr>
              <w:t xml:space="preserve"> Тел.: (8-10-90-462) 326-26-00</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rPr>
              <w:t>Факс</w:t>
            </w:r>
            <w:r w:rsidRPr="00601139">
              <w:rPr>
                <w:rFonts w:ascii="Times New Roman" w:hAnsi="Times New Roman" w:cs="Times New Roman"/>
                <w:sz w:val="18"/>
                <w:szCs w:val="18"/>
                <w:lang w:val="en-US"/>
              </w:rPr>
              <w:t>: (8-10-90-462) 326-26-01</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E-mail: rusconsultrb@rftrabzon.com</w:t>
            </w:r>
          </w:p>
          <w:p w:rsidR="0050734F" w:rsidRPr="00601139" w:rsidRDefault="0050734F" w:rsidP="0050734F">
            <w:pPr>
              <w:spacing w:line="240" w:lineRule="auto"/>
              <w:jc w:val="both"/>
              <w:rPr>
                <w:rFonts w:ascii="Times New Roman" w:hAnsi="Times New Roman" w:cs="Times New Roman"/>
                <w:sz w:val="18"/>
                <w:szCs w:val="18"/>
                <w:lang w:val="en-US"/>
              </w:rPr>
            </w:pPr>
            <w:r w:rsidRPr="00601139">
              <w:rPr>
                <w:rFonts w:ascii="Times New Roman" w:hAnsi="Times New Roman" w:cs="Times New Roman"/>
                <w:sz w:val="18"/>
                <w:szCs w:val="18"/>
                <w:lang w:val="en-US"/>
              </w:rPr>
              <w:t>http://www.rftrabzon.com</w:t>
            </w:r>
          </w:p>
        </w:tc>
        <w:tc>
          <w:tcPr>
            <w:tcW w:w="3300" w:type="dxa"/>
            <w:gridSpan w:val="3"/>
            <w:shd w:val="clear" w:color="auto" w:fill="auto"/>
          </w:tcPr>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Почетное консульство России</w:t>
            </w:r>
          </w:p>
          <w:p w:rsidR="0050734F" w:rsidRPr="00601139"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в Измире</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lang w:val="en-US"/>
              </w:rPr>
              <w:t>Fatih</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Caddesi</w:t>
            </w:r>
            <w:r w:rsidRPr="00601139">
              <w:rPr>
                <w:rFonts w:ascii="Times New Roman" w:hAnsi="Times New Roman" w:cs="Times New Roman"/>
                <w:sz w:val="18"/>
                <w:szCs w:val="18"/>
              </w:rPr>
              <w:t xml:space="preserve"> </w:t>
            </w:r>
            <w:r w:rsidRPr="00601139">
              <w:rPr>
                <w:rFonts w:ascii="Times New Roman" w:hAnsi="Times New Roman" w:cs="Times New Roman"/>
                <w:sz w:val="18"/>
                <w:szCs w:val="18"/>
                <w:lang w:val="en-US"/>
              </w:rPr>
              <w:t>No</w:t>
            </w:r>
            <w:r w:rsidRPr="00601139">
              <w:rPr>
                <w:rFonts w:ascii="Times New Roman" w:hAnsi="Times New Roman" w:cs="Times New Roman"/>
                <w:sz w:val="18"/>
                <w:szCs w:val="18"/>
              </w:rPr>
              <w:t xml:space="preserve">69 </w:t>
            </w:r>
            <w:r w:rsidRPr="00601139">
              <w:rPr>
                <w:rFonts w:ascii="Times New Roman" w:hAnsi="Times New Roman" w:cs="Times New Roman"/>
                <w:sz w:val="18"/>
                <w:szCs w:val="18"/>
                <w:lang w:val="en-US"/>
              </w:rPr>
              <w:t>Camdibi</w:t>
            </w:r>
            <w:r w:rsidRPr="00601139">
              <w:rPr>
                <w:rFonts w:ascii="Times New Roman" w:hAnsi="Times New Roman" w:cs="Times New Roman"/>
                <w:sz w:val="18"/>
                <w:szCs w:val="18"/>
              </w:rPr>
              <w:t>-</w:t>
            </w:r>
            <w:r w:rsidRPr="00601139">
              <w:rPr>
                <w:rFonts w:ascii="Times New Roman" w:hAnsi="Times New Roman" w:cs="Times New Roman"/>
                <w:sz w:val="18"/>
                <w:szCs w:val="18"/>
                <w:lang w:val="en-US"/>
              </w:rPr>
              <w:t>Izmir</w:t>
            </w:r>
            <w:r w:rsidRPr="00601139">
              <w:rPr>
                <w:rFonts w:ascii="Times New Roman" w:hAnsi="Times New Roman" w:cs="Times New Roman"/>
                <w:sz w:val="18"/>
                <w:szCs w:val="18"/>
              </w:rPr>
              <w:t xml:space="preserve">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 xml:space="preserve">Тел.: (232) 461-51-86 (87); </w:t>
            </w:r>
          </w:p>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Факс: (90-232) 461-51-88</w:t>
            </w:r>
          </w:p>
          <w:p w:rsidR="0050734F" w:rsidRPr="00601139" w:rsidRDefault="0050734F" w:rsidP="0050734F">
            <w:pPr>
              <w:spacing w:line="240" w:lineRule="auto"/>
              <w:jc w:val="both"/>
              <w:rPr>
                <w:rFonts w:ascii="Times New Roman" w:hAnsi="Times New Roman" w:cs="Times New Roman"/>
                <w:sz w:val="18"/>
                <w:szCs w:val="18"/>
              </w:rPr>
            </w:pPr>
          </w:p>
        </w:tc>
      </w:tr>
      <w:tr w:rsidR="0050734F" w:rsidRPr="00601139" w:rsidTr="00374ADA">
        <w:tblPrEx>
          <w:jc w:val="center"/>
        </w:tblPrEx>
        <w:trPr>
          <w:gridAfter w:val="1"/>
          <w:wAfter w:w="500" w:type="dxa"/>
          <w:tblCellSpacing w:w="20" w:type="dxa"/>
          <w:jc w:val="center"/>
        </w:trPr>
        <w:tc>
          <w:tcPr>
            <w:tcW w:w="3583"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Здравствуйте</w:t>
            </w:r>
          </w:p>
        </w:tc>
        <w:tc>
          <w:tcPr>
            <w:tcW w:w="2214"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Мерхаба</w:t>
            </w:r>
          </w:p>
        </w:tc>
        <w:tc>
          <w:tcPr>
            <w:tcW w:w="266" w:type="dxa"/>
            <w:vMerge w:val="restart"/>
            <w:tcBorders>
              <w:top w:val="outset" w:sz="6" w:space="0" w:color="auto"/>
              <w:left w:val="outset" w:sz="6" w:space="0" w:color="333333"/>
              <w:right w:val="outset" w:sz="6" w:space="0" w:color="333333"/>
            </w:tcBorders>
            <w:shd w:val="clear" w:color="auto" w:fill="auto"/>
          </w:tcPr>
          <w:p w:rsidR="0050734F" w:rsidRPr="00601139" w:rsidRDefault="0050734F" w:rsidP="0050734F">
            <w:pPr>
              <w:spacing w:line="240" w:lineRule="auto"/>
              <w:jc w:val="both"/>
              <w:rPr>
                <w:rFonts w:ascii="Times New Roman" w:hAnsi="Times New Roman" w:cs="Times New Roman"/>
                <w:sz w:val="18"/>
                <w:szCs w:val="18"/>
              </w:rPr>
            </w:pPr>
          </w:p>
        </w:tc>
        <w:tc>
          <w:tcPr>
            <w:tcW w:w="1986"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Да</w:t>
            </w:r>
          </w:p>
        </w:tc>
        <w:tc>
          <w:tcPr>
            <w:tcW w:w="2374"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Эвет</w:t>
            </w:r>
          </w:p>
        </w:tc>
      </w:tr>
      <w:tr w:rsidR="0050734F" w:rsidRPr="00601139" w:rsidTr="00374ADA">
        <w:tblPrEx>
          <w:jc w:val="center"/>
        </w:tblPrEx>
        <w:trPr>
          <w:gridAfter w:val="1"/>
          <w:wAfter w:w="500" w:type="dxa"/>
          <w:tblCellSpacing w:w="20" w:type="dxa"/>
          <w:jc w:val="center"/>
        </w:trPr>
        <w:tc>
          <w:tcPr>
            <w:tcW w:w="3583"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До свидания (уходящему)</w:t>
            </w:r>
          </w:p>
        </w:tc>
        <w:tc>
          <w:tcPr>
            <w:tcW w:w="2214"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Гюле гюле</w:t>
            </w:r>
          </w:p>
        </w:tc>
        <w:tc>
          <w:tcPr>
            <w:tcW w:w="266" w:type="dxa"/>
            <w:vMerge/>
            <w:tcBorders>
              <w:left w:val="outset" w:sz="6" w:space="0" w:color="333333"/>
              <w:right w:val="outset" w:sz="6" w:space="0" w:color="333333"/>
            </w:tcBorders>
            <w:shd w:val="clear" w:color="auto" w:fill="auto"/>
          </w:tcPr>
          <w:p w:rsidR="0050734F" w:rsidRPr="00601139" w:rsidRDefault="0050734F" w:rsidP="0050734F">
            <w:pPr>
              <w:spacing w:line="240" w:lineRule="auto"/>
              <w:jc w:val="both"/>
              <w:rPr>
                <w:rFonts w:ascii="Times New Roman" w:hAnsi="Times New Roman" w:cs="Times New Roman"/>
                <w:sz w:val="18"/>
                <w:szCs w:val="18"/>
              </w:rPr>
            </w:pPr>
          </w:p>
        </w:tc>
        <w:tc>
          <w:tcPr>
            <w:tcW w:w="1986"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Нет</w:t>
            </w:r>
          </w:p>
        </w:tc>
        <w:tc>
          <w:tcPr>
            <w:tcW w:w="2374"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Хайр</w:t>
            </w:r>
          </w:p>
        </w:tc>
      </w:tr>
      <w:tr w:rsidR="0050734F" w:rsidRPr="00601139" w:rsidTr="00374ADA">
        <w:tblPrEx>
          <w:jc w:val="center"/>
        </w:tblPrEx>
        <w:trPr>
          <w:gridAfter w:val="1"/>
          <w:wAfter w:w="500" w:type="dxa"/>
          <w:tblCellSpacing w:w="20" w:type="dxa"/>
          <w:jc w:val="center"/>
        </w:trPr>
        <w:tc>
          <w:tcPr>
            <w:tcW w:w="3583"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Спасибо</w:t>
            </w:r>
          </w:p>
        </w:tc>
        <w:tc>
          <w:tcPr>
            <w:tcW w:w="2214"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Тешеккюр</w:t>
            </w:r>
          </w:p>
        </w:tc>
        <w:tc>
          <w:tcPr>
            <w:tcW w:w="266" w:type="dxa"/>
            <w:vMerge/>
            <w:tcBorders>
              <w:left w:val="outset" w:sz="6" w:space="0" w:color="333333"/>
              <w:right w:val="outset" w:sz="6" w:space="0" w:color="333333"/>
            </w:tcBorders>
            <w:shd w:val="clear" w:color="auto" w:fill="auto"/>
          </w:tcPr>
          <w:p w:rsidR="0050734F" w:rsidRPr="00601139" w:rsidRDefault="0050734F" w:rsidP="0050734F">
            <w:pPr>
              <w:spacing w:line="240" w:lineRule="auto"/>
              <w:jc w:val="both"/>
              <w:rPr>
                <w:rFonts w:ascii="Times New Roman" w:hAnsi="Times New Roman" w:cs="Times New Roman"/>
                <w:sz w:val="18"/>
                <w:szCs w:val="18"/>
              </w:rPr>
            </w:pPr>
          </w:p>
        </w:tc>
        <w:tc>
          <w:tcPr>
            <w:tcW w:w="1986"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Сколько стоит</w:t>
            </w:r>
          </w:p>
        </w:tc>
        <w:tc>
          <w:tcPr>
            <w:tcW w:w="2374"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Кач пара, нэ кадар?</w:t>
            </w:r>
          </w:p>
        </w:tc>
      </w:tr>
      <w:tr w:rsidR="0050734F" w:rsidRPr="00601139" w:rsidTr="00374ADA">
        <w:tblPrEx>
          <w:jc w:val="center"/>
        </w:tblPrEx>
        <w:trPr>
          <w:gridAfter w:val="1"/>
          <w:wAfter w:w="500" w:type="dxa"/>
          <w:tblCellSpacing w:w="20" w:type="dxa"/>
          <w:jc w:val="center"/>
        </w:trPr>
        <w:tc>
          <w:tcPr>
            <w:tcW w:w="3583"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Пожалуйста (если просите что-то)</w:t>
            </w:r>
          </w:p>
        </w:tc>
        <w:tc>
          <w:tcPr>
            <w:tcW w:w="2214"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Лютфен</w:t>
            </w:r>
          </w:p>
        </w:tc>
        <w:tc>
          <w:tcPr>
            <w:tcW w:w="266" w:type="dxa"/>
            <w:vMerge/>
            <w:tcBorders>
              <w:left w:val="outset" w:sz="6" w:space="0" w:color="333333"/>
              <w:right w:val="outset" w:sz="6" w:space="0" w:color="333333"/>
            </w:tcBorders>
            <w:shd w:val="clear" w:color="auto" w:fill="auto"/>
          </w:tcPr>
          <w:p w:rsidR="0050734F" w:rsidRPr="00601139" w:rsidRDefault="0050734F" w:rsidP="0050734F">
            <w:pPr>
              <w:spacing w:line="240" w:lineRule="auto"/>
              <w:jc w:val="both"/>
              <w:rPr>
                <w:rFonts w:ascii="Times New Roman" w:hAnsi="Times New Roman" w:cs="Times New Roman"/>
                <w:sz w:val="18"/>
                <w:szCs w:val="18"/>
                <w:lang w:val="en-US"/>
              </w:rPr>
            </w:pPr>
          </w:p>
        </w:tc>
        <w:tc>
          <w:tcPr>
            <w:tcW w:w="1986"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Неплохо</w:t>
            </w:r>
          </w:p>
        </w:tc>
        <w:tc>
          <w:tcPr>
            <w:tcW w:w="2374"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Ийи, фена деиль</w:t>
            </w:r>
          </w:p>
        </w:tc>
      </w:tr>
      <w:tr w:rsidR="0050734F" w:rsidRPr="00601139" w:rsidTr="00374ADA">
        <w:tblPrEx>
          <w:jc w:val="center"/>
        </w:tblPrEx>
        <w:trPr>
          <w:gridAfter w:val="1"/>
          <w:wAfter w:w="500" w:type="dxa"/>
          <w:tblCellSpacing w:w="20" w:type="dxa"/>
          <w:jc w:val="center"/>
        </w:trPr>
        <w:tc>
          <w:tcPr>
            <w:tcW w:w="3583"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Извините</w:t>
            </w:r>
          </w:p>
        </w:tc>
        <w:tc>
          <w:tcPr>
            <w:tcW w:w="2214"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Аффедерсиниз</w:t>
            </w:r>
          </w:p>
        </w:tc>
        <w:tc>
          <w:tcPr>
            <w:tcW w:w="266" w:type="dxa"/>
            <w:vMerge/>
            <w:tcBorders>
              <w:left w:val="outset" w:sz="6" w:space="0" w:color="333333"/>
              <w:bottom w:val="outset" w:sz="6" w:space="0" w:color="auto"/>
              <w:right w:val="outset" w:sz="6" w:space="0" w:color="333333"/>
            </w:tcBorders>
            <w:shd w:val="clear" w:color="auto" w:fill="auto"/>
          </w:tcPr>
          <w:p w:rsidR="0050734F" w:rsidRPr="00601139" w:rsidRDefault="0050734F" w:rsidP="0050734F">
            <w:pPr>
              <w:spacing w:line="240" w:lineRule="auto"/>
              <w:jc w:val="both"/>
              <w:rPr>
                <w:rFonts w:ascii="Times New Roman" w:hAnsi="Times New Roman" w:cs="Times New Roman"/>
                <w:sz w:val="18"/>
                <w:szCs w:val="18"/>
                <w:lang w:val="en-US"/>
              </w:rPr>
            </w:pPr>
          </w:p>
        </w:tc>
        <w:tc>
          <w:tcPr>
            <w:tcW w:w="1986" w:type="dxa"/>
            <w:gridSpan w:val="2"/>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Плохой</w:t>
            </w:r>
          </w:p>
        </w:tc>
        <w:tc>
          <w:tcPr>
            <w:tcW w:w="2374" w:type="dxa"/>
            <w:shd w:val="clear" w:color="auto" w:fill="auto"/>
          </w:tcPr>
          <w:p w:rsidR="0050734F" w:rsidRPr="00601139" w:rsidRDefault="0050734F" w:rsidP="0050734F">
            <w:pPr>
              <w:spacing w:line="240" w:lineRule="auto"/>
              <w:jc w:val="both"/>
              <w:rPr>
                <w:rFonts w:ascii="Times New Roman" w:hAnsi="Times New Roman" w:cs="Times New Roman"/>
                <w:sz w:val="18"/>
                <w:szCs w:val="18"/>
              </w:rPr>
            </w:pPr>
            <w:r w:rsidRPr="00601139">
              <w:rPr>
                <w:rFonts w:ascii="Times New Roman" w:hAnsi="Times New Roman" w:cs="Times New Roman"/>
                <w:sz w:val="18"/>
                <w:szCs w:val="18"/>
              </w:rPr>
              <w:t>Фена</w:t>
            </w:r>
          </w:p>
        </w:tc>
      </w:tr>
    </w:tbl>
    <w:p w:rsidR="0050734F" w:rsidRPr="0096027C" w:rsidRDefault="0050734F" w:rsidP="0050734F">
      <w:pPr>
        <w:spacing w:line="240" w:lineRule="auto"/>
        <w:jc w:val="both"/>
        <w:rPr>
          <w:rFonts w:ascii="Times New Roman" w:hAnsi="Times New Roman" w:cs="Times New Roman"/>
          <w:b/>
          <w:sz w:val="18"/>
          <w:szCs w:val="18"/>
        </w:rPr>
      </w:pPr>
      <w:r w:rsidRPr="00601139">
        <w:rPr>
          <w:rFonts w:ascii="Times New Roman" w:hAnsi="Times New Roman" w:cs="Times New Roman"/>
          <w:b/>
          <w:sz w:val="18"/>
          <w:szCs w:val="18"/>
        </w:rPr>
        <w:t>ЖЕЛАЕМ ВАМ ПРИЯТНОГО ПУТЕШЕСТВИЯ!</w:t>
      </w:r>
    </w:p>
    <w:p w:rsidR="008F5B8E" w:rsidRPr="00601139" w:rsidRDefault="008F5B8E" w:rsidP="0050734F">
      <w:pPr>
        <w:spacing w:line="240" w:lineRule="auto"/>
        <w:jc w:val="both"/>
        <w:rPr>
          <w:rFonts w:ascii="Times New Roman" w:hAnsi="Times New Roman" w:cs="Times New Roman"/>
          <w:sz w:val="18"/>
          <w:szCs w:val="18"/>
        </w:rPr>
      </w:pPr>
    </w:p>
    <w:sectPr w:rsidR="008F5B8E" w:rsidRPr="00601139">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07" w:rsidRDefault="00767807" w:rsidP="00601139">
      <w:pPr>
        <w:spacing w:after="0" w:line="240" w:lineRule="auto"/>
      </w:pPr>
      <w:r>
        <w:separator/>
      </w:r>
    </w:p>
  </w:endnote>
  <w:endnote w:type="continuationSeparator" w:id="0">
    <w:p w:rsidR="00767807" w:rsidRDefault="00767807" w:rsidP="0060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060116"/>
      <w:docPartObj>
        <w:docPartGallery w:val="Page Numbers (Bottom of Page)"/>
        <w:docPartUnique/>
      </w:docPartObj>
    </w:sdtPr>
    <w:sdtEndPr/>
    <w:sdtContent>
      <w:p w:rsidR="00601139" w:rsidRDefault="00601139">
        <w:pPr>
          <w:pStyle w:val="aa"/>
        </w:pPr>
        <w:r>
          <w:rPr>
            <w:noProof/>
            <w:lang w:eastAsia="ru-RU"/>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139" w:rsidRDefault="00601139">
                                <w:pPr>
                                  <w:jc w:val="center"/>
                                </w:pPr>
                                <w:r>
                                  <w:fldChar w:fldCharType="begin"/>
                                </w:r>
                                <w:r>
                                  <w:instrText>PAGE    \* MERGEFORMAT</w:instrText>
                                </w:r>
                                <w:r>
                                  <w:fldChar w:fldCharType="separate"/>
                                </w:r>
                                <w:r w:rsidR="00DA1980" w:rsidRPr="00DA1980">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a:off x="-8" y="14978"/>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2" o:spid="_x0000_s1027"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BjK8g2OwQAAAw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01139" w:rsidRDefault="00601139">
                          <w:pPr>
                            <w:jc w:val="center"/>
                          </w:pPr>
                          <w:r>
                            <w:fldChar w:fldCharType="begin"/>
                          </w:r>
                          <w:r>
                            <w:instrText>PAGE    \* MERGEFORMAT</w:instrText>
                          </w:r>
                          <w:r>
                            <w:fldChar w:fldCharType="separate"/>
                          </w:r>
                          <w:r w:rsidR="00DA1980" w:rsidRPr="00DA1980">
                            <w:rPr>
                              <w:noProof/>
                              <w:color w:val="8C8C8C" w:themeColor="background1" w:themeShade="8C"/>
                            </w:rPr>
                            <w:t>7</w:t>
                          </w:r>
                          <w:r>
                            <w:rPr>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07" w:rsidRDefault="00767807" w:rsidP="00601139">
      <w:pPr>
        <w:spacing w:after="0" w:line="240" w:lineRule="auto"/>
      </w:pPr>
      <w:r>
        <w:separator/>
      </w:r>
    </w:p>
  </w:footnote>
  <w:footnote w:type="continuationSeparator" w:id="0">
    <w:p w:rsidR="00767807" w:rsidRDefault="00767807" w:rsidP="0060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39" w:rsidRDefault="00601139">
    <w:pPr>
      <w:pStyle w:val="a8"/>
    </w:pPr>
    <w:r>
      <w:rPr>
        <w:noProof/>
        <w:lang w:eastAsia="ru-RU"/>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01139" w:rsidRDefault="00601139">
                              <w:pPr>
                                <w:pStyle w:val="a8"/>
                                <w:tabs>
                                  <w:tab w:val="clear" w:pos="4677"/>
                                  <w:tab w:val="clear" w:pos="9355"/>
                                </w:tabs>
                                <w:jc w:val="center"/>
                                <w:rPr>
                                  <w:caps/>
                                  <w:color w:val="FFFFFF" w:themeColor="background1"/>
                                </w:rPr>
                              </w:pPr>
                              <w:r>
                                <w:rPr>
                                  <w:caps/>
                                  <w:color w:val="FFFFFF" w:themeColor="background1"/>
                                </w:rPr>
                                <w:t>Памятка туристам                                                                                                              ООО «ВИК-Тур»</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Прямоугольник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" o:allowoverlap="f" fillcolor="#5b9bd5 [3204]" stroked="f" strokeweight="1pt">
              <v:textbox style="mso-fit-shape-to-text:t">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601139" w:rsidRDefault="00601139">
                        <w:pPr>
                          <w:pStyle w:val="a8"/>
                          <w:tabs>
                            <w:tab w:val="clear" w:pos="4677"/>
                            <w:tab w:val="clear" w:pos="9355"/>
                          </w:tabs>
                          <w:jc w:val="center"/>
                          <w:rPr>
                            <w:caps/>
                            <w:color w:val="FFFFFF" w:themeColor="background1"/>
                          </w:rPr>
                        </w:pPr>
                        <w:r>
                          <w:rPr>
                            <w:caps/>
                            <w:color w:val="FFFFFF" w:themeColor="background1"/>
                          </w:rPr>
                          <w:t>Памятка туристам                                                                                                              ООО «ВИК-Тур»</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IzHzWrAKcLNxiHHtaetQ7fBfWrmx71QK3nHFPFbgQI2ah1XEkVG5/ajITqro0T5PmWsOztOoVAeL6vVazKDkw==" w:salt="fjujkDdqtp0kOBLeW/pVE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64"/>
    <w:rsid w:val="000A533D"/>
    <w:rsid w:val="00332C64"/>
    <w:rsid w:val="0050734F"/>
    <w:rsid w:val="00601139"/>
    <w:rsid w:val="00767807"/>
    <w:rsid w:val="008F5B8E"/>
    <w:rsid w:val="0096027C"/>
    <w:rsid w:val="00B9582E"/>
    <w:rsid w:val="00CE52AF"/>
    <w:rsid w:val="00D57526"/>
    <w:rsid w:val="00DA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AADE3A8-B8BC-4182-A585-C630235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32C64"/>
    <w:rPr>
      <w:b/>
    </w:rPr>
  </w:style>
  <w:style w:type="paragraph" w:styleId="a4">
    <w:name w:val="Body Text"/>
    <w:basedOn w:val="a"/>
    <w:link w:val="a5"/>
    <w:semiHidden/>
    <w:rsid w:val="00332C6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5">
    <w:name w:val="Основной текст Знак"/>
    <w:basedOn w:val="a0"/>
    <w:link w:val="a4"/>
    <w:semiHidden/>
    <w:rsid w:val="00332C64"/>
    <w:rPr>
      <w:rFonts w:ascii="Times New Roman" w:eastAsia="Times New Roman" w:hAnsi="Times New Roman" w:cs="Times New Roman"/>
      <w:kern w:val="1"/>
      <w:sz w:val="24"/>
      <w:szCs w:val="20"/>
      <w:lang w:eastAsia="ru-RU"/>
    </w:rPr>
  </w:style>
  <w:style w:type="character" w:styleId="a6">
    <w:name w:val="Hyperlink"/>
    <w:basedOn w:val="a0"/>
    <w:uiPriority w:val="99"/>
    <w:unhideWhenUsed/>
    <w:rsid w:val="00D57526"/>
    <w:rPr>
      <w:color w:val="0563C1" w:themeColor="hyperlink"/>
      <w:u w:val="single"/>
    </w:rPr>
  </w:style>
  <w:style w:type="paragraph" w:styleId="a7">
    <w:name w:val="Normal (Web)"/>
    <w:basedOn w:val="a"/>
    <w:unhideWhenUsed/>
    <w:rsid w:val="008F5B8E"/>
    <w:pPr>
      <w:spacing w:after="0" w:line="240" w:lineRule="auto"/>
    </w:pPr>
    <w:rPr>
      <w:rFonts w:ascii="Times New Roman" w:eastAsia="Calibri" w:hAnsi="Times New Roman" w:cs="Times New Roman"/>
      <w:sz w:val="24"/>
      <w:szCs w:val="24"/>
      <w:lang w:eastAsia="ru-RU"/>
    </w:rPr>
  </w:style>
  <w:style w:type="paragraph" w:styleId="a8">
    <w:name w:val="header"/>
    <w:basedOn w:val="a"/>
    <w:link w:val="a9"/>
    <w:uiPriority w:val="99"/>
    <w:unhideWhenUsed/>
    <w:rsid w:val="006011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1139"/>
  </w:style>
  <w:style w:type="paragraph" w:styleId="aa">
    <w:name w:val="footer"/>
    <w:basedOn w:val="a"/>
    <w:link w:val="ab"/>
    <w:uiPriority w:val="99"/>
    <w:unhideWhenUsed/>
    <w:rsid w:val="006011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k-tou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k-tour.ru/" TargetMode="External"/><Relationship Id="rId12" Type="http://schemas.openxmlformats.org/officeDocument/2006/relationships/hyperlink" Target="https://vik-to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d.ru/dks.nsf/advin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k-tour.ru/" TargetMode="External"/><Relationship Id="rId4" Type="http://schemas.openxmlformats.org/officeDocument/2006/relationships/webSettings" Target="webSettings.xml"/><Relationship Id="rId9" Type="http://schemas.openxmlformats.org/officeDocument/2006/relationships/hyperlink" Target="https://vik-tou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D4EE-BF6C-423A-A6DD-69F897D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4127</Words>
  <Characters>23524</Characters>
  <Application>Microsoft Office Word</Application>
  <DocSecurity>8</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ООО «ВИК-Тур»</dc:title>
  <dc:subject/>
  <dc:creator>PC3011</dc:creator>
  <cp:keywords/>
  <dc:description/>
  <cp:lastModifiedBy>PC3011</cp:lastModifiedBy>
  <cp:revision>2</cp:revision>
  <dcterms:created xsi:type="dcterms:W3CDTF">2018-09-18T09:12:00Z</dcterms:created>
  <dcterms:modified xsi:type="dcterms:W3CDTF">2018-09-18T10:41:00Z</dcterms:modified>
</cp:coreProperties>
</file>