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D2" w:rsidRPr="000F3FE7" w:rsidRDefault="009D03D2" w:rsidP="009D03D2">
      <w:pPr>
        <w:spacing w:line="216" w:lineRule="auto"/>
        <w:ind w:firstLine="567"/>
        <w:jc w:val="center"/>
        <w:outlineLvl w:val="1"/>
        <w:rPr>
          <w:b/>
          <w:bCs/>
          <w:sz w:val="18"/>
          <w:szCs w:val="18"/>
        </w:rPr>
      </w:pPr>
      <w:bookmarkStart w:id="0" w:name="_GoBack"/>
      <w:r w:rsidRPr="000F3FE7">
        <w:rPr>
          <w:b/>
          <w:bCs/>
          <w:sz w:val="18"/>
          <w:szCs w:val="18"/>
        </w:rPr>
        <w:t xml:space="preserve">ПРАВИЛА ПРОХОЖДЕНИЯ РОССИЙСКИМИ ТУРИСТАМИ </w:t>
      </w:r>
    </w:p>
    <w:p w:rsidR="009D03D2" w:rsidRPr="000F3FE7" w:rsidRDefault="009D03D2" w:rsidP="009D03D2">
      <w:pPr>
        <w:spacing w:after="120" w:line="216" w:lineRule="auto"/>
        <w:ind w:firstLine="567"/>
        <w:jc w:val="center"/>
        <w:outlineLvl w:val="1"/>
        <w:rPr>
          <w:b/>
          <w:bCs/>
          <w:sz w:val="18"/>
          <w:szCs w:val="18"/>
        </w:rPr>
      </w:pPr>
      <w:r w:rsidRPr="000F3FE7">
        <w:rPr>
          <w:b/>
          <w:bCs/>
          <w:sz w:val="18"/>
          <w:szCs w:val="18"/>
        </w:rPr>
        <w:t>ВЕТЕРИНАРНОГО КОНТРОЛЯ В АЭРОПОРТАХ РФ</w:t>
      </w:r>
    </w:p>
    <w:bookmarkEnd w:id="0"/>
    <w:p w:rsidR="009D03D2" w:rsidRPr="000F3FE7" w:rsidRDefault="009D03D2" w:rsidP="009D03D2">
      <w:pPr>
        <w:spacing w:after="120" w:line="209" w:lineRule="auto"/>
        <w:ind w:firstLine="567"/>
        <w:jc w:val="both"/>
        <w:rPr>
          <w:sz w:val="18"/>
          <w:szCs w:val="18"/>
        </w:rPr>
      </w:pPr>
      <w:r w:rsidRPr="000F3FE7">
        <w:rPr>
          <w:sz w:val="18"/>
          <w:szCs w:val="18"/>
        </w:rPr>
        <w:t>В международных аэропортах РФ действуют авиатранспортные пограничные ветеринарные пункты, которые контролируют передвижение животных на воздушных перевозках.</w:t>
      </w:r>
    </w:p>
    <w:p w:rsidR="009D03D2" w:rsidRPr="000F3FE7" w:rsidRDefault="009D03D2" w:rsidP="009D03D2">
      <w:pPr>
        <w:spacing w:after="120" w:line="209" w:lineRule="auto"/>
        <w:ind w:firstLine="567"/>
        <w:jc w:val="both"/>
        <w:rPr>
          <w:sz w:val="18"/>
          <w:szCs w:val="18"/>
        </w:rPr>
      </w:pPr>
      <w:r w:rsidRPr="000F3FE7">
        <w:rPr>
          <w:sz w:val="18"/>
          <w:szCs w:val="18"/>
        </w:rPr>
        <w:t>Дежурный врач ВЕТЕРИНАРНОГО КОНТРОЛЯ имеет право:</w:t>
      </w:r>
    </w:p>
    <w:p w:rsidR="009D03D2" w:rsidRPr="000F3FE7" w:rsidRDefault="009D03D2" w:rsidP="009D03D2">
      <w:pPr>
        <w:spacing w:after="120" w:line="209" w:lineRule="auto"/>
        <w:ind w:firstLine="567"/>
        <w:jc w:val="both"/>
        <w:rPr>
          <w:sz w:val="18"/>
          <w:szCs w:val="18"/>
        </w:rPr>
      </w:pPr>
      <w:proofErr w:type="gramStart"/>
      <w:r w:rsidRPr="000F3FE7">
        <w:rPr>
          <w:sz w:val="18"/>
          <w:szCs w:val="18"/>
        </w:rPr>
        <w:t>проверять</w:t>
      </w:r>
      <w:proofErr w:type="gramEnd"/>
      <w:r w:rsidRPr="000F3FE7">
        <w:rPr>
          <w:sz w:val="18"/>
          <w:szCs w:val="18"/>
        </w:rPr>
        <w:t xml:space="preserve"> наличие разрешения Главного государственного ветеринарного инспектора Российской Федерации или его заместителей на вывоз животного (оформляется заблаговременно через государственную ветеринарную службу субъекта Российской Федерации, с территории которого выезжает турист);</w:t>
      </w:r>
    </w:p>
    <w:p w:rsidR="009D03D2" w:rsidRPr="000F3FE7" w:rsidRDefault="009D03D2" w:rsidP="009D03D2">
      <w:pPr>
        <w:spacing w:after="120" w:line="209" w:lineRule="auto"/>
        <w:ind w:firstLine="567"/>
        <w:jc w:val="both"/>
        <w:rPr>
          <w:sz w:val="18"/>
          <w:szCs w:val="18"/>
        </w:rPr>
      </w:pPr>
      <w:proofErr w:type="gramStart"/>
      <w:r w:rsidRPr="000F3FE7">
        <w:rPr>
          <w:sz w:val="18"/>
          <w:szCs w:val="18"/>
        </w:rPr>
        <w:t>проверять</w:t>
      </w:r>
      <w:proofErr w:type="gramEnd"/>
      <w:r w:rsidRPr="000F3FE7">
        <w:rPr>
          <w:sz w:val="18"/>
          <w:szCs w:val="18"/>
        </w:rPr>
        <w:t xml:space="preserve"> ветеринарное свидетельство на перевозимое животное;</w:t>
      </w:r>
    </w:p>
    <w:p w:rsidR="009D03D2" w:rsidRPr="000F3FE7" w:rsidRDefault="009D03D2" w:rsidP="009D03D2">
      <w:pPr>
        <w:spacing w:after="120" w:line="209" w:lineRule="auto"/>
        <w:ind w:firstLine="567"/>
        <w:jc w:val="both"/>
        <w:rPr>
          <w:sz w:val="18"/>
          <w:szCs w:val="18"/>
        </w:rPr>
      </w:pPr>
      <w:proofErr w:type="gramStart"/>
      <w:r w:rsidRPr="000F3FE7">
        <w:rPr>
          <w:sz w:val="18"/>
          <w:szCs w:val="18"/>
        </w:rPr>
        <w:t>производить</w:t>
      </w:r>
      <w:proofErr w:type="gramEnd"/>
      <w:r w:rsidRPr="000F3FE7">
        <w:rPr>
          <w:sz w:val="18"/>
          <w:szCs w:val="18"/>
        </w:rPr>
        <w:t xml:space="preserve"> осмотр животных;</w:t>
      </w:r>
    </w:p>
    <w:p w:rsidR="009D03D2" w:rsidRPr="000F3FE7" w:rsidRDefault="009D03D2" w:rsidP="009D03D2">
      <w:pPr>
        <w:spacing w:after="120" w:line="209" w:lineRule="auto"/>
        <w:ind w:firstLine="567"/>
        <w:jc w:val="both"/>
        <w:rPr>
          <w:sz w:val="18"/>
          <w:szCs w:val="18"/>
        </w:rPr>
      </w:pPr>
      <w:proofErr w:type="gramStart"/>
      <w:r w:rsidRPr="000F3FE7">
        <w:rPr>
          <w:sz w:val="18"/>
          <w:szCs w:val="18"/>
        </w:rPr>
        <w:t>при</w:t>
      </w:r>
      <w:proofErr w:type="gramEnd"/>
      <w:r w:rsidRPr="000F3FE7">
        <w:rPr>
          <w:sz w:val="18"/>
          <w:szCs w:val="18"/>
        </w:rPr>
        <w:t xml:space="preserve"> соответствии документации существующим требованиям и положительном результате осмотра производить обмен ветеринарного свидетельства на ветеринарный сертификат;</w:t>
      </w:r>
    </w:p>
    <w:p w:rsidR="009D03D2" w:rsidRPr="000F3FE7" w:rsidRDefault="009D03D2" w:rsidP="009D03D2">
      <w:pPr>
        <w:spacing w:after="120" w:line="209" w:lineRule="auto"/>
        <w:ind w:firstLine="567"/>
        <w:jc w:val="both"/>
        <w:rPr>
          <w:sz w:val="18"/>
          <w:szCs w:val="18"/>
        </w:rPr>
      </w:pPr>
      <w:proofErr w:type="gramStart"/>
      <w:r w:rsidRPr="000F3FE7">
        <w:rPr>
          <w:sz w:val="18"/>
          <w:szCs w:val="18"/>
        </w:rPr>
        <w:t>проставлять</w:t>
      </w:r>
      <w:proofErr w:type="gramEnd"/>
      <w:r w:rsidRPr="000F3FE7">
        <w:rPr>
          <w:sz w:val="18"/>
          <w:szCs w:val="18"/>
        </w:rPr>
        <w:t xml:space="preserve"> при необходимости на </w:t>
      </w:r>
      <w:proofErr w:type="spellStart"/>
      <w:r w:rsidRPr="000F3FE7">
        <w:rPr>
          <w:sz w:val="18"/>
          <w:szCs w:val="18"/>
        </w:rPr>
        <w:t>грузосопроводительных</w:t>
      </w:r>
      <w:proofErr w:type="spellEnd"/>
      <w:r w:rsidRPr="000F3FE7">
        <w:rPr>
          <w:sz w:val="18"/>
          <w:szCs w:val="18"/>
        </w:rPr>
        <w:t xml:space="preserve"> документах отметку (штамп) «выпуск разрешен».</w:t>
      </w:r>
    </w:p>
    <w:p w:rsidR="009D03D2" w:rsidRPr="000F3FE7" w:rsidRDefault="009D03D2" w:rsidP="009D03D2">
      <w:pPr>
        <w:spacing w:after="120" w:line="209" w:lineRule="auto"/>
        <w:ind w:firstLine="567"/>
        <w:jc w:val="both"/>
        <w:outlineLvl w:val="2"/>
        <w:rPr>
          <w:b/>
          <w:bCs/>
          <w:sz w:val="18"/>
          <w:szCs w:val="18"/>
        </w:rPr>
      </w:pPr>
      <w:r w:rsidRPr="000F3FE7">
        <w:rPr>
          <w:b/>
          <w:bCs/>
          <w:sz w:val="18"/>
          <w:szCs w:val="18"/>
        </w:rPr>
        <w:t>ВЫВОЗ ЖИВОТНОГО ЗА ГРАНИЦУ</w:t>
      </w:r>
    </w:p>
    <w:p w:rsidR="009D03D2" w:rsidRPr="000F3FE7" w:rsidRDefault="009D03D2" w:rsidP="009D03D2">
      <w:pPr>
        <w:spacing w:after="120" w:line="209" w:lineRule="auto"/>
        <w:ind w:firstLine="567"/>
        <w:jc w:val="both"/>
        <w:rPr>
          <w:sz w:val="18"/>
          <w:szCs w:val="18"/>
        </w:rPr>
      </w:pPr>
      <w:r w:rsidRPr="000F3FE7">
        <w:rPr>
          <w:sz w:val="18"/>
          <w:szCs w:val="18"/>
        </w:rPr>
        <w:t xml:space="preserve">В случае перевозки пассажирами животных перед регистрацией на рейс осуществляется ветеринарный контроль. Таможенное оформление может быть завершено только после осуществления ветеринарного контроля. Таможенное оформление при вывозе животных, подпадающих под действие Конвенции о международной торговле видами дикой фауны и флоры, находящихся под угрозой исчезновения (СИТЕС), допускается только при наличии разрешения федерального органа исполнительной власти, уполномоченного в области охраны окружающей среды и природных ресурсов Российской Федерации. </w:t>
      </w:r>
    </w:p>
    <w:p w:rsidR="009D03D2" w:rsidRPr="000F3FE7" w:rsidRDefault="009D03D2" w:rsidP="009D03D2">
      <w:pPr>
        <w:spacing w:after="120" w:line="209" w:lineRule="auto"/>
        <w:ind w:firstLine="567"/>
        <w:jc w:val="both"/>
        <w:rPr>
          <w:sz w:val="18"/>
          <w:szCs w:val="18"/>
        </w:rPr>
      </w:pPr>
      <w:r w:rsidRPr="000F3FE7">
        <w:rPr>
          <w:sz w:val="18"/>
          <w:szCs w:val="18"/>
        </w:rPr>
        <w:t>При пересечении государственной границы Российской Федерации ветеринарное свидетельство о здоровье животного, которое оформляется в государственной ветеринарной клинике за 3 дня до вылета с обязательной прививкой от бешенства, меняется на международный ветеринарный сертификат.</w:t>
      </w:r>
    </w:p>
    <w:p w:rsidR="009D03D2" w:rsidRPr="000F3FE7" w:rsidRDefault="009D03D2" w:rsidP="009D03D2">
      <w:pPr>
        <w:spacing w:after="120" w:line="209" w:lineRule="auto"/>
        <w:ind w:firstLine="567"/>
        <w:jc w:val="both"/>
        <w:outlineLvl w:val="2"/>
        <w:rPr>
          <w:b/>
          <w:bCs/>
          <w:sz w:val="18"/>
          <w:szCs w:val="18"/>
        </w:rPr>
      </w:pPr>
      <w:r w:rsidRPr="000F3FE7">
        <w:rPr>
          <w:b/>
          <w:bCs/>
          <w:sz w:val="18"/>
          <w:szCs w:val="18"/>
        </w:rPr>
        <w:t>ВВОЗ ЖИВОТНЫХ ИЗ-ЗА ГРАНИЦЫ</w:t>
      </w:r>
    </w:p>
    <w:p w:rsidR="009D03D2" w:rsidRPr="000F3FE7" w:rsidRDefault="009D03D2" w:rsidP="009D03D2">
      <w:pPr>
        <w:spacing w:after="120" w:line="209" w:lineRule="auto"/>
        <w:ind w:firstLine="567"/>
        <w:jc w:val="both"/>
        <w:rPr>
          <w:sz w:val="18"/>
          <w:szCs w:val="18"/>
        </w:rPr>
      </w:pPr>
      <w:r w:rsidRPr="000F3FE7">
        <w:rPr>
          <w:sz w:val="18"/>
          <w:szCs w:val="18"/>
        </w:rPr>
        <w:t>Владельцы животных могут одновременно провозить не более 2 домашних животных при наличии международных оформленных государственными органами стран вывоза животных или по международным сертификатам, где должны быть сделаны отметки о том, что животные клинически здоровы и вакцинированы. Вакцинация должна быть проведена не ранее чем за 30 дней и не позднее 12 месяцев до даты выезда. Международные документы обмениваются на ветеринарное свидетельство Российской Федерации.</w:t>
      </w:r>
    </w:p>
    <w:p w:rsidR="009D03D2" w:rsidRPr="000F3FE7" w:rsidRDefault="009D03D2" w:rsidP="009D03D2">
      <w:pPr>
        <w:spacing w:after="120" w:line="209" w:lineRule="auto"/>
        <w:ind w:firstLine="567"/>
        <w:jc w:val="both"/>
        <w:rPr>
          <w:sz w:val="18"/>
          <w:szCs w:val="18"/>
        </w:rPr>
      </w:pPr>
      <w:r w:rsidRPr="000F3FE7">
        <w:rPr>
          <w:sz w:val="18"/>
          <w:szCs w:val="18"/>
        </w:rPr>
        <w:t>Животные считаются ввезенными в РФ и пропущенными через государственную границу после надлежащего декларирования, окончания контрольно-проверочных действий и оформления документов с соответствующими отметками государственных контрольных органов.</w:t>
      </w:r>
    </w:p>
    <w:p w:rsidR="009D03D2" w:rsidRPr="000F3FE7" w:rsidRDefault="009D03D2" w:rsidP="009D03D2">
      <w:pPr>
        <w:spacing w:after="120" w:line="209" w:lineRule="auto"/>
        <w:ind w:firstLine="567"/>
        <w:jc w:val="both"/>
        <w:rPr>
          <w:b/>
          <w:sz w:val="18"/>
          <w:szCs w:val="18"/>
        </w:rPr>
      </w:pPr>
      <w:r w:rsidRPr="000F3FE7">
        <w:rPr>
          <w:b/>
          <w:sz w:val="18"/>
          <w:szCs w:val="18"/>
        </w:rPr>
        <w:t>ЕСЛИ ВЫ ПЛАНИРУЕТЕ ПЕРЕВОЗИТЬ ЖИВОТНЫХ, ТО ВАМ СЛЕДУЕТ ПОМНИТЬ, ЧТО:</w:t>
      </w:r>
    </w:p>
    <w:p w:rsidR="009D03D2" w:rsidRPr="000F3FE7" w:rsidRDefault="009D03D2" w:rsidP="009D03D2">
      <w:pPr>
        <w:spacing w:after="120" w:line="209" w:lineRule="auto"/>
        <w:ind w:firstLine="567"/>
        <w:jc w:val="both"/>
        <w:rPr>
          <w:sz w:val="18"/>
          <w:szCs w:val="18"/>
        </w:rPr>
      </w:pPr>
      <w:r w:rsidRPr="000F3FE7">
        <w:rPr>
          <w:sz w:val="18"/>
          <w:szCs w:val="18"/>
        </w:rPr>
        <w:t>- Необходимо при бронировании туристских услуг сообщить о том, что Вы планируете взять с собой в путешествие животное, так как большинство отелей не разрешают размещение постояльцев с животными.</w:t>
      </w:r>
    </w:p>
    <w:p w:rsidR="009D03D2" w:rsidRPr="000F3FE7" w:rsidRDefault="009D03D2" w:rsidP="009D03D2">
      <w:pPr>
        <w:spacing w:after="120" w:line="209" w:lineRule="auto"/>
        <w:ind w:firstLine="567"/>
        <w:jc w:val="both"/>
        <w:rPr>
          <w:sz w:val="18"/>
          <w:szCs w:val="18"/>
        </w:rPr>
      </w:pPr>
      <w:r w:rsidRPr="000F3FE7">
        <w:rPr>
          <w:sz w:val="18"/>
          <w:szCs w:val="18"/>
        </w:rPr>
        <w:t>- Необходимо при покупке или бронировании авиабилета сообщить о планируемой перевозке животных. Перевозка небольших домашних животных и птиц в салоне самолета производится только с согласия авиакомпании. Об условиях перевозки животных и птиц необходимо спрашивать в авиакомпании. Пассажиру одновременно разрешено провозить не более 2 животных.</w:t>
      </w:r>
    </w:p>
    <w:p w:rsidR="009D03D2" w:rsidRPr="000F3FE7" w:rsidRDefault="009D03D2" w:rsidP="009D03D2">
      <w:pPr>
        <w:spacing w:after="120" w:line="209" w:lineRule="auto"/>
        <w:ind w:firstLine="567"/>
        <w:jc w:val="both"/>
        <w:rPr>
          <w:sz w:val="18"/>
          <w:szCs w:val="18"/>
        </w:rPr>
      </w:pPr>
      <w:r w:rsidRPr="000F3FE7">
        <w:rPr>
          <w:sz w:val="18"/>
          <w:szCs w:val="18"/>
        </w:rPr>
        <w:t>- Заранее необходимо запастись следующим комплектом документов:</w:t>
      </w:r>
    </w:p>
    <w:p w:rsidR="009D03D2" w:rsidRPr="000F3FE7" w:rsidRDefault="009D03D2" w:rsidP="009D03D2">
      <w:pPr>
        <w:spacing w:line="209" w:lineRule="auto"/>
        <w:ind w:firstLine="567"/>
        <w:rPr>
          <w:sz w:val="18"/>
          <w:szCs w:val="18"/>
        </w:rPr>
      </w:pPr>
      <w:r w:rsidRPr="000F3FE7">
        <w:rPr>
          <w:sz w:val="18"/>
          <w:szCs w:val="18"/>
        </w:rPr>
        <w:t>Ветеринарный паспорт;</w:t>
      </w:r>
    </w:p>
    <w:p w:rsidR="009D03D2" w:rsidRPr="000F3FE7" w:rsidRDefault="009D03D2" w:rsidP="009D03D2">
      <w:pPr>
        <w:spacing w:line="209" w:lineRule="auto"/>
        <w:ind w:firstLine="567"/>
        <w:jc w:val="both"/>
        <w:rPr>
          <w:sz w:val="18"/>
          <w:szCs w:val="18"/>
        </w:rPr>
      </w:pPr>
      <w:r w:rsidRPr="000F3FE7">
        <w:rPr>
          <w:sz w:val="18"/>
          <w:szCs w:val="18"/>
        </w:rPr>
        <w:t xml:space="preserve">Справка о состоянии здоровья/ветеринарное свидетельство. Выдается любой государственной ветеринарной клиникой. В справке указываются сведения о прививках по возрасту. Последняя прививка от бешенства должна быть сделана не ранее, чем за год и не позднее, чем за два месяца до выезда. Документ заверяется подписью врача и печатью учреждения. Справка является основным документом, удостоверяющим «личность» животного при прохождении таможенного контроля. Действительными признаются документы, выданные только государственными ветеринарными лечебницами, в течение трех дней до вылета. </w:t>
      </w:r>
    </w:p>
    <w:p w:rsidR="009D03D2" w:rsidRPr="000F3FE7" w:rsidRDefault="009D03D2" w:rsidP="009D03D2">
      <w:pPr>
        <w:spacing w:line="209" w:lineRule="auto"/>
        <w:ind w:firstLine="567"/>
        <w:jc w:val="both"/>
        <w:rPr>
          <w:sz w:val="18"/>
          <w:szCs w:val="18"/>
        </w:rPr>
      </w:pPr>
      <w:r w:rsidRPr="000F3FE7">
        <w:rPr>
          <w:sz w:val="18"/>
          <w:szCs w:val="18"/>
        </w:rPr>
        <w:t>Справка из клуба (СКОР или РКФ) о том, что собака не представляет племенной ценности. Справки из других клубов вызывают вопросы на таможне.</w:t>
      </w:r>
    </w:p>
    <w:p w:rsidR="009D03D2" w:rsidRPr="000F3FE7" w:rsidRDefault="009D03D2" w:rsidP="009D03D2">
      <w:pPr>
        <w:pStyle w:val="a3"/>
        <w:spacing w:before="0" w:beforeAutospacing="0" w:after="120" w:afterAutospacing="0" w:line="209" w:lineRule="auto"/>
        <w:ind w:firstLine="567"/>
        <w:jc w:val="both"/>
        <w:rPr>
          <w:sz w:val="18"/>
          <w:szCs w:val="18"/>
        </w:rPr>
      </w:pPr>
      <w:r w:rsidRPr="000F3FE7">
        <w:rPr>
          <w:sz w:val="18"/>
          <w:szCs w:val="18"/>
        </w:rPr>
        <w:t xml:space="preserve">Справку на вывоз кошек может выдать любой </w:t>
      </w:r>
      <w:proofErr w:type="spellStart"/>
      <w:r w:rsidRPr="000F3FE7">
        <w:rPr>
          <w:sz w:val="18"/>
          <w:szCs w:val="18"/>
        </w:rPr>
        <w:t>фелинологический</w:t>
      </w:r>
      <w:proofErr w:type="spellEnd"/>
      <w:r w:rsidRPr="000F3FE7">
        <w:rPr>
          <w:sz w:val="18"/>
          <w:szCs w:val="18"/>
        </w:rPr>
        <w:t xml:space="preserve"> клуб. </w:t>
      </w:r>
    </w:p>
    <w:p w:rsidR="009D03D2" w:rsidRPr="000F3FE7" w:rsidRDefault="009D03D2" w:rsidP="009D03D2">
      <w:pPr>
        <w:spacing w:before="120" w:line="209" w:lineRule="auto"/>
        <w:rPr>
          <w:rFonts w:eastAsia="SimSun"/>
          <w:sz w:val="18"/>
          <w:szCs w:val="18"/>
        </w:rPr>
      </w:pPr>
      <w:r w:rsidRPr="000F3FE7">
        <w:rPr>
          <w:rFonts w:eastAsia="SimSun"/>
          <w:sz w:val="18"/>
          <w:szCs w:val="18"/>
        </w:rPr>
        <w:t>Мы советуем Вам также ознакомиться:</w:t>
      </w:r>
    </w:p>
    <w:p w:rsidR="009D03D2" w:rsidRPr="000F3FE7" w:rsidRDefault="009D03D2" w:rsidP="009D03D2">
      <w:pPr>
        <w:spacing w:line="209" w:lineRule="auto"/>
        <w:jc w:val="both"/>
        <w:rPr>
          <w:sz w:val="18"/>
          <w:szCs w:val="18"/>
        </w:rPr>
      </w:pPr>
      <w:r w:rsidRPr="000F3FE7">
        <w:rPr>
          <w:rFonts w:eastAsia="SimSun"/>
          <w:sz w:val="18"/>
          <w:szCs w:val="18"/>
        </w:rPr>
        <w:t xml:space="preserve">- с информацией о таможенных правилах, размещенной на сайте </w:t>
      </w:r>
      <w:r w:rsidRPr="000F3FE7">
        <w:rPr>
          <w:rFonts w:eastAsia="SimSun"/>
          <w:b/>
          <w:bCs/>
          <w:sz w:val="18"/>
          <w:szCs w:val="18"/>
        </w:rPr>
        <w:t xml:space="preserve">Федеральной Таможенной Службы России – </w:t>
      </w:r>
      <w:hyperlink r:id="rId6" w:tgtFrame="_blank" w:history="1">
        <w:proofErr w:type="gramStart"/>
        <w:r w:rsidRPr="000F3FE7">
          <w:rPr>
            <w:rFonts w:eastAsia="SimSun"/>
            <w:b/>
            <w:bCs/>
            <w:color w:val="0000FF"/>
            <w:sz w:val="18"/>
            <w:szCs w:val="18"/>
            <w:u w:val="single"/>
          </w:rPr>
          <w:t>http://www.c</w:t>
        </w:r>
        <w:r w:rsidRPr="000F3FE7">
          <w:rPr>
            <w:rFonts w:eastAsia="SimSun"/>
            <w:b/>
            <w:bCs/>
            <w:color w:val="0000FF"/>
            <w:sz w:val="18"/>
            <w:szCs w:val="18"/>
            <w:u w:val="single"/>
          </w:rPr>
          <w:t>u</w:t>
        </w:r>
        <w:r w:rsidRPr="000F3FE7">
          <w:rPr>
            <w:rFonts w:eastAsia="SimSun"/>
            <w:b/>
            <w:bCs/>
            <w:color w:val="0000FF"/>
            <w:sz w:val="18"/>
            <w:szCs w:val="18"/>
            <w:u w:val="single"/>
          </w:rPr>
          <w:t>stoms.ru</w:t>
        </w:r>
      </w:hyperlink>
      <w:r w:rsidRPr="000F3FE7">
        <w:rPr>
          <w:rFonts w:eastAsia="SimSun"/>
          <w:b/>
          <w:bCs/>
          <w:sz w:val="18"/>
          <w:szCs w:val="18"/>
        </w:rPr>
        <w:t>.;</w:t>
      </w:r>
      <w:proofErr w:type="gramEnd"/>
    </w:p>
    <w:p w:rsidR="009D03D2" w:rsidRPr="000F3FE7" w:rsidRDefault="009D03D2" w:rsidP="009D03D2">
      <w:pPr>
        <w:spacing w:line="209" w:lineRule="auto"/>
        <w:jc w:val="both"/>
        <w:rPr>
          <w:rFonts w:eastAsia="SimSun"/>
          <w:b/>
          <w:bCs/>
          <w:color w:val="0000FF"/>
          <w:sz w:val="18"/>
          <w:szCs w:val="18"/>
          <w:u w:val="single"/>
        </w:rPr>
      </w:pPr>
      <w:r w:rsidRPr="000F3FE7">
        <w:rPr>
          <w:bCs/>
          <w:sz w:val="18"/>
          <w:szCs w:val="18"/>
        </w:rPr>
        <w:t xml:space="preserve">- с Памяткой туристам «Таможенный контроль и правила перемещения валюты и товаров для личного пользования через таможенную границу Российской Федерации», размещенной на нашем сайте </w:t>
      </w:r>
      <w:r w:rsidRPr="000F3FE7">
        <w:rPr>
          <w:rFonts w:eastAsia="SimSun"/>
          <w:b/>
          <w:bCs/>
          <w:color w:val="0000FF"/>
          <w:sz w:val="18"/>
          <w:szCs w:val="18"/>
          <w:u w:val="single"/>
        </w:rPr>
        <w:t>https://vik-tour.ru/</w:t>
      </w:r>
    </w:p>
    <w:p w:rsidR="009D03D2" w:rsidRPr="000F3FE7" w:rsidRDefault="009D03D2" w:rsidP="009D03D2">
      <w:pPr>
        <w:spacing w:before="120" w:line="216" w:lineRule="auto"/>
        <w:jc w:val="center"/>
        <w:rPr>
          <w:color w:val="000000"/>
          <w:sz w:val="18"/>
          <w:szCs w:val="18"/>
        </w:rPr>
      </w:pPr>
      <w:r w:rsidRPr="000F3FE7">
        <w:rPr>
          <w:rFonts w:eastAsia="SimSun"/>
          <w:b/>
          <w:bCs/>
          <w:color w:val="000000"/>
          <w:sz w:val="18"/>
          <w:szCs w:val="18"/>
        </w:rPr>
        <w:t>ЖЕЛАЕМ ВАМ ПРИЯТНОГО ПУТЕШЕСТВИЯ!</w:t>
      </w:r>
    </w:p>
    <w:p w:rsidR="00392366" w:rsidRPr="000F3FE7" w:rsidRDefault="00392366">
      <w:pPr>
        <w:rPr>
          <w:sz w:val="18"/>
          <w:szCs w:val="18"/>
        </w:rPr>
      </w:pPr>
    </w:p>
    <w:sectPr w:rsidR="00392366" w:rsidRPr="000F3FE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63A" w:rsidRDefault="009B263A" w:rsidP="009D03D2">
      <w:r>
        <w:separator/>
      </w:r>
    </w:p>
  </w:endnote>
  <w:endnote w:type="continuationSeparator" w:id="0">
    <w:p w:rsidR="009B263A" w:rsidRDefault="009B263A" w:rsidP="009D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051657"/>
      <w:docPartObj>
        <w:docPartGallery w:val="Page Numbers (Bottom of Page)"/>
        <w:docPartUnique/>
      </w:docPartObj>
    </w:sdtPr>
    <w:sdtContent>
      <w:p w:rsidR="009D03D2" w:rsidRDefault="009D03D2">
        <w:pPr>
          <w:pStyle w:val="a7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D03D2" w:rsidRDefault="009D03D2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F3FE7" w:rsidRPr="000F3FE7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1" o:spid="_x0000_s1027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9D03D2" w:rsidRDefault="009D03D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F3FE7" w:rsidRPr="000F3FE7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63A" w:rsidRDefault="009B263A" w:rsidP="009D03D2">
      <w:r>
        <w:separator/>
      </w:r>
    </w:p>
  </w:footnote>
  <w:footnote w:type="continuationSeparator" w:id="0">
    <w:p w:rsidR="009B263A" w:rsidRDefault="009B263A" w:rsidP="009D0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3D2" w:rsidRDefault="009D03D2">
    <w:pPr>
      <w:pStyle w:val="a5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Прямоугольник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Название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9D03D2" w:rsidRDefault="009D03D2">
                              <w:pPr>
                                <w:pStyle w:val="a5"/>
                                <w:tabs>
                                  <w:tab w:val="clear" w:pos="4677"/>
                                  <w:tab w:val="clear" w:pos="9355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памятка туристам                                                                           Ооо «вик-тур»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Прямоугольник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Название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9D03D2" w:rsidRDefault="009D03D2">
                        <w:pPr>
                          <w:pStyle w:val="a5"/>
                          <w:tabs>
                            <w:tab w:val="clear" w:pos="4677"/>
                            <w:tab w:val="clear" w:pos="9355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памятка туристам                                                                           Ооо «вик-тур»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D2"/>
    <w:rsid w:val="000F3FE7"/>
    <w:rsid w:val="00392366"/>
    <w:rsid w:val="009B263A"/>
    <w:rsid w:val="009D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E61FBD-55D8-4ACE-BB13-7D1E17F8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03D2"/>
    <w:pPr>
      <w:spacing w:before="100" w:beforeAutospacing="1" w:after="100" w:afterAutospacing="1"/>
    </w:pPr>
  </w:style>
  <w:style w:type="character" w:styleId="a4">
    <w:name w:val="Hyperlink"/>
    <w:rsid w:val="009D03D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D03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03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3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stoms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туристам                                                                           Ооо «вик-тур»</vt:lpstr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туристам                                                                           Ооо «вик-тур»</dc:title>
  <dc:subject/>
  <dc:creator>PC3011</dc:creator>
  <cp:keywords/>
  <dc:description/>
  <cp:lastModifiedBy>PC3011</cp:lastModifiedBy>
  <cp:revision>1</cp:revision>
  <dcterms:created xsi:type="dcterms:W3CDTF">2018-09-18T15:09:00Z</dcterms:created>
  <dcterms:modified xsi:type="dcterms:W3CDTF">2018-09-18T15:21:00Z</dcterms:modified>
</cp:coreProperties>
</file>